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0A83" w:rsidRDefault="007F0A83" w:rsidP="00B50891">
      <w:pPr>
        <w:jc w:val="center"/>
        <w:rPr>
          <w:b/>
          <w:sz w:val="32"/>
          <w:szCs w:val="32"/>
        </w:rPr>
      </w:pPr>
    </w:p>
    <w:p w:rsidR="000261DC" w:rsidRDefault="00FD28FC" w:rsidP="00B50891">
      <w:pPr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403340" cy="8969375"/>
            <wp:effectExtent l="19050" t="0" r="0" b="0"/>
            <wp:wrapSquare wrapText="bothSides"/>
            <wp:docPr id="2" name="Рисунок 2" descr="Image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667" t="4671" r="4039" b="6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340" cy="896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0A83">
        <w:rPr>
          <w:b/>
          <w:sz w:val="32"/>
          <w:szCs w:val="32"/>
        </w:rPr>
        <w:br w:type="page"/>
      </w:r>
    </w:p>
    <w:p w:rsidR="000261DC" w:rsidRPr="00DC5851" w:rsidRDefault="000261DC" w:rsidP="000261DC">
      <w:pPr>
        <w:jc w:val="center"/>
        <w:rPr>
          <w:b/>
          <w:sz w:val="32"/>
          <w:szCs w:val="32"/>
        </w:rPr>
      </w:pPr>
      <w:r w:rsidRPr="00DC5851">
        <w:rPr>
          <w:b/>
          <w:sz w:val="32"/>
          <w:szCs w:val="32"/>
        </w:rPr>
        <w:t>Пояснительная записка</w:t>
      </w:r>
    </w:p>
    <w:p w:rsidR="000261DC" w:rsidRDefault="000261DC" w:rsidP="000261DC">
      <w:pPr>
        <w:jc w:val="center"/>
        <w:rPr>
          <w:b/>
        </w:rPr>
      </w:pPr>
    </w:p>
    <w:p w:rsidR="000261DC" w:rsidRPr="000B6BA6" w:rsidRDefault="000261DC" w:rsidP="000261DC">
      <w:pPr>
        <w:rPr>
          <w:b/>
          <w:sz w:val="28"/>
          <w:szCs w:val="28"/>
        </w:rPr>
      </w:pPr>
      <w:r w:rsidRPr="000B6BA6">
        <w:rPr>
          <w:b/>
          <w:sz w:val="28"/>
          <w:szCs w:val="28"/>
        </w:rPr>
        <w:t>Статус документа</w:t>
      </w:r>
    </w:p>
    <w:p w:rsidR="000261DC" w:rsidRDefault="000261DC" w:rsidP="000261DC">
      <w:pPr>
        <w:pStyle w:val="2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B04084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    Рабочая программа по геометрии для 10 класса</w:t>
      </w:r>
      <w:r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</w:t>
      </w:r>
      <w:r w:rsidRPr="00B04084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составлена в соответствии с требованиями федерального компонента Государственного образовательного стандарта среднего (полного) общего образования по математике (приказ МОиН РФ от 05.03.2004г. № 1089)</w:t>
      </w:r>
      <w:r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на профильном уровне</w:t>
      </w:r>
      <w:r w:rsidRPr="00B04084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на основе примерной программы для общеобразовательных учреждений по геометрии к УМК для 10-11 классов (составитель: Бурмистрова Т.А.-М.: «Просвещение», 2009 год).</w:t>
      </w:r>
      <w:r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Программа конкретизирует содержание учебных тем и даёт распределение учебных часов по разделам курса.</w:t>
      </w:r>
    </w:p>
    <w:p w:rsidR="000261DC" w:rsidRDefault="000261DC" w:rsidP="000261DC">
      <w:pPr>
        <w:pStyle w:val="2"/>
        <w:rPr>
          <w:rFonts w:ascii="Times New Roman" w:hAnsi="Times New Roman" w:cs="Times New Roman"/>
          <w:i w:val="0"/>
        </w:rPr>
      </w:pPr>
      <w:r w:rsidRPr="00D07AC6">
        <w:rPr>
          <w:rFonts w:ascii="Times New Roman" w:hAnsi="Times New Roman" w:cs="Times New Roman"/>
          <w:i w:val="0"/>
        </w:rPr>
        <w:t xml:space="preserve">Общая характеристика учебного предмета </w:t>
      </w:r>
    </w:p>
    <w:p w:rsidR="000261DC" w:rsidRDefault="000261DC" w:rsidP="000261DC">
      <w:r>
        <w:t xml:space="preserve">       В профильном курсе содержание образования развивается в следующих направлениях:</w:t>
      </w:r>
    </w:p>
    <w:p w:rsidR="000261DC" w:rsidRDefault="000261DC" w:rsidP="000261DC">
      <w:r>
        <w:t xml:space="preserve"> - систематизация сведений  о числах; формирование представлений  о расширении числовых множеств от натуральных до комплексных как способе построения нового математического аппарата для решения задач окружающего мира и внутренних задач математики; совершенствование техники вычислений;</w:t>
      </w:r>
    </w:p>
    <w:p w:rsidR="000261DC" w:rsidRDefault="000261DC" w:rsidP="000261DC">
      <w:r>
        <w:t>- развитие и совершенствование техники алгебраических преобразований, решение уравнений, неравенств, систем;</w:t>
      </w:r>
    </w:p>
    <w:p w:rsidR="000261DC" w:rsidRDefault="000261DC" w:rsidP="000261DC">
      <w:r>
        <w:t>- систематизация и расширение сведений о функциях, совершенствование графических умений; знакомство с основными идеями и методами математического анализа в объёме, позволяющем исследовать элементарные функции и решать простейшие геометрические, физические и другие прикладные задачи;</w:t>
      </w:r>
    </w:p>
    <w:p w:rsidR="000261DC" w:rsidRDefault="000261DC" w:rsidP="000261DC">
      <w:r>
        <w:t>- расширение системы сведений о свойствах плоских фигур, систематическое изучение свойств пространственных тел, развитие представлений о геометрических измерениях;</w:t>
      </w:r>
    </w:p>
    <w:p w:rsidR="000261DC" w:rsidRDefault="000261DC" w:rsidP="000261DC">
      <w:r>
        <w:t>- развитие представлений о вероятностно-статистических закономерностях в окружающем мире;</w:t>
      </w:r>
    </w:p>
    <w:p w:rsidR="000261DC" w:rsidRDefault="000261DC" w:rsidP="000261DC">
      <w:r>
        <w:t>- совершенствование математического развития до уровня, позволяющего свободно применять изученные факты и методы при решении задач из различных разделов курса, а также использовать их в нестандартных ситуациях;</w:t>
      </w:r>
    </w:p>
    <w:p w:rsidR="000261DC" w:rsidRDefault="000261DC" w:rsidP="000261DC">
      <w:r>
        <w:t>- формирование способности строить и исследовать простейшие математические модели при решении прикладных задач, задач из смежных дисциплин, углубление знаний об особенностях применения математических методов к исследованию процессов и явлений в природе и обществе.</w:t>
      </w:r>
    </w:p>
    <w:p w:rsidR="000261DC" w:rsidRDefault="000261DC" w:rsidP="000261DC"/>
    <w:p w:rsidR="000261DC" w:rsidRDefault="000261DC" w:rsidP="000261DC">
      <w:pPr>
        <w:rPr>
          <w:b/>
          <w:sz w:val="28"/>
          <w:szCs w:val="28"/>
        </w:rPr>
      </w:pPr>
      <w:r w:rsidRPr="002E5707">
        <w:rPr>
          <w:b/>
          <w:sz w:val="28"/>
          <w:szCs w:val="28"/>
        </w:rPr>
        <w:t>Цели</w:t>
      </w:r>
    </w:p>
    <w:p w:rsidR="000261DC" w:rsidRPr="002E5707" w:rsidRDefault="000261DC" w:rsidP="000261DC">
      <w:pPr>
        <w:pStyle w:val="20"/>
        <w:spacing w:before="120" w:line="240" w:lineRule="auto"/>
        <w:ind w:firstLine="567"/>
        <w:rPr>
          <w:b/>
          <w:i/>
        </w:rPr>
      </w:pPr>
      <w:r w:rsidRPr="002E5707">
        <w:rPr>
          <w:b/>
          <w:i/>
        </w:rPr>
        <w:t>Изучение математики на профильном уровне среднего (полного) общего образования направлено на достижение следующих ц</w:t>
      </w:r>
      <w:r w:rsidRPr="002E5707">
        <w:rPr>
          <w:b/>
          <w:i/>
        </w:rPr>
        <w:t>е</w:t>
      </w:r>
      <w:r w:rsidRPr="002E5707">
        <w:rPr>
          <w:b/>
          <w:i/>
        </w:rPr>
        <w:t>лей:</w:t>
      </w:r>
    </w:p>
    <w:p w:rsidR="000261DC" w:rsidRPr="002E5707" w:rsidRDefault="000261DC" w:rsidP="000261DC">
      <w:pPr>
        <w:numPr>
          <w:ilvl w:val="0"/>
          <w:numId w:val="3"/>
        </w:numPr>
        <w:tabs>
          <w:tab w:val="clear" w:pos="567"/>
        </w:tabs>
        <w:spacing w:before="20"/>
        <w:jc w:val="both"/>
      </w:pPr>
      <w:r w:rsidRPr="002E5707">
        <w:rPr>
          <w:b/>
        </w:rPr>
        <w:t>формирование</w:t>
      </w:r>
      <w:r w:rsidRPr="002E5707">
        <w:t xml:space="preserve"> представлений об идеях и методах математ</w:t>
      </w:r>
      <w:r w:rsidRPr="002E5707">
        <w:t>и</w:t>
      </w:r>
      <w:r w:rsidRPr="002E5707">
        <w:t xml:space="preserve">ки; о математике как </w:t>
      </w:r>
    </w:p>
    <w:p w:rsidR="000261DC" w:rsidRPr="002E5707" w:rsidRDefault="000261DC" w:rsidP="000261DC">
      <w:pPr>
        <w:spacing w:before="20"/>
        <w:jc w:val="both"/>
      </w:pPr>
      <w:r w:rsidRPr="002E5707">
        <w:t xml:space="preserve"> </w:t>
      </w:r>
    </w:p>
    <w:p w:rsidR="000261DC" w:rsidRPr="002E5707" w:rsidRDefault="000261DC" w:rsidP="000261DC">
      <w:pPr>
        <w:spacing w:before="20"/>
        <w:jc w:val="both"/>
      </w:pPr>
      <w:r w:rsidRPr="002E5707">
        <w:t xml:space="preserve">          универсальном языке науки, средстве моделирования явлений и проце</w:t>
      </w:r>
      <w:r w:rsidRPr="002E5707">
        <w:t>с</w:t>
      </w:r>
      <w:r w:rsidRPr="002E5707">
        <w:t xml:space="preserve">сов; </w:t>
      </w:r>
    </w:p>
    <w:p w:rsidR="000261DC" w:rsidRPr="002E5707" w:rsidRDefault="000261DC" w:rsidP="000261DC">
      <w:pPr>
        <w:numPr>
          <w:ilvl w:val="0"/>
          <w:numId w:val="3"/>
        </w:numPr>
        <w:tabs>
          <w:tab w:val="clear" w:pos="567"/>
        </w:tabs>
        <w:spacing w:before="20"/>
        <w:jc w:val="both"/>
      </w:pPr>
      <w:r w:rsidRPr="002E5707">
        <w:rPr>
          <w:b/>
        </w:rPr>
        <w:t>овладение</w:t>
      </w:r>
      <w:r w:rsidRPr="002E5707">
        <w:t xml:space="preserve"> языком математики в устной и письменной форме, математическими знаниями и умениями, необходимыми для изучения школьных естественнонаучных дисциплин, продо</w:t>
      </w:r>
      <w:r w:rsidRPr="002E5707">
        <w:t>л</w:t>
      </w:r>
      <w:r w:rsidRPr="002E5707">
        <w:t>жения образования и освоения избранной специальности на современном уровне;</w:t>
      </w:r>
    </w:p>
    <w:p w:rsidR="000261DC" w:rsidRPr="002E5707" w:rsidRDefault="000261DC" w:rsidP="000261DC">
      <w:pPr>
        <w:numPr>
          <w:ilvl w:val="0"/>
          <w:numId w:val="3"/>
        </w:numPr>
        <w:tabs>
          <w:tab w:val="clear" w:pos="567"/>
        </w:tabs>
        <w:spacing w:before="20"/>
        <w:jc w:val="both"/>
      </w:pPr>
      <w:r w:rsidRPr="002E5707">
        <w:rPr>
          <w:b/>
        </w:rPr>
        <w:t>развитие</w:t>
      </w:r>
      <w:r w:rsidRPr="002E5707">
        <w:t xml:space="preserve"> логического мышления, алгоритмической культуры, пространственного воображения, математического мышления и интуиции, творческих способностей, </w:t>
      </w:r>
      <w:r w:rsidRPr="002E5707">
        <w:lastRenderedPageBreak/>
        <w:t>необходимых для пр</w:t>
      </w:r>
      <w:r w:rsidRPr="002E5707">
        <w:t>о</w:t>
      </w:r>
      <w:r w:rsidRPr="002E5707">
        <w:t>должения образования и для самостоятельной деятельности в области математики и ее приложений в будущей профессиональной де</w:t>
      </w:r>
      <w:r w:rsidRPr="002E5707">
        <w:t>я</w:t>
      </w:r>
      <w:r w:rsidRPr="002E5707">
        <w:t>тельности;</w:t>
      </w:r>
    </w:p>
    <w:p w:rsidR="000261DC" w:rsidRDefault="000261DC" w:rsidP="000261DC">
      <w:pPr>
        <w:numPr>
          <w:ilvl w:val="0"/>
          <w:numId w:val="3"/>
        </w:numPr>
        <w:tabs>
          <w:tab w:val="clear" w:pos="567"/>
        </w:tabs>
        <w:spacing w:before="20"/>
        <w:jc w:val="both"/>
      </w:pPr>
      <w:r w:rsidRPr="002E5707">
        <w:rPr>
          <w:b/>
        </w:rPr>
        <w:t>воспитание</w:t>
      </w:r>
      <w:r w:rsidRPr="002E5707">
        <w:t xml:space="preserve"> средствами математики культуры личности через знакомство с историей развития математики, эволюцией м</w:t>
      </w:r>
      <w:r w:rsidRPr="002E5707">
        <w:t>а</w:t>
      </w:r>
      <w:r w:rsidRPr="002E5707">
        <w:t>тематических идей; понимания значимости математики для научно-технического прогресса.</w:t>
      </w:r>
    </w:p>
    <w:p w:rsidR="000261DC" w:rsidRPr="002E5707" w:rsidRDefault="000261DC" w:rsidP="000261DC">
      <w:pPr>
        <w:spacing w:before="20"/>
        <w:jc w:val="both"/>
        <w:rPr>
          <w:b/>
          <w:sz w:val="28"/>
          <w:szCs w:val="28"/>
        </w:rPr>
      </w:pPr>
    </w:p>
    <w:p w:rsidR="000261DC" w:rsidRDefault="000261DC" w:rsidP="000261DC">
      <w:pPr>
        <w:spacing w:before="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Место предмета в</w:t>
      </w:r>
      <w:r w:rsidRPr="002E5707">
        <w:rPr>
          <w:b/>
          <w:sz w:val="28"/>
          <w:szCs w:val="28"/>
        </w:rPr>
        <w:t xml:space="preserve"> учебном плане</w:t>
      </w:r>
    </w:p>
    <w:p w:rsidR="000261DC" w:rsidRPr="00476AC7" w:rsidRDefault="000261DC" w:rsidP="000261DC">
      <w:pPr>
        <w:spacing w:before="20"/>
        <w:jc w:val="both"/>
        <w:rPr>
          <w:b/>
        </w:rPr>
      </w:pPr>
    </w:p>
    <w:p w:rsidR="000261DC" w:rsidRDefault="000261DC" w:rsidP="000261DC">
      <w:pPr>
        <w:spacing w:before="20"/>
        <w:jc w:val="both"/>
      </w:pPr>
      <w:r>
        <w:t xml:space="preserve">        </w:t>
      </w:r>
      <w:r w:rsidRPr="00476AC7">
        <w:t>На изучение геометрии</w:t>
      </w:r>
      <w:r>
        <w:t xml:space="preserve"> в 10 классе на профильном уровне отводится </w:t>
      </w:r>
      <w:r w:rsidR="0085369D">
        <w:t>70</w:t>
      </w:r>
      <w:r>
        <w:t xml:space="preserve"> часов. 2 часа в неделю. Количество контрольных работ: 4</w:t>
      </w:r>
    </w:p>
    <w:p w:rsidR="000261DC" w:rsidRPr="00476AC7" w:rsidRDefault="000261DC" w:rsidP="000261DC">
      <w:pPr>
        <w:spacing w:before="20"/>
        <w:jc w:val="both"/>
        <w:rPr>
          <w:b/>
          <w:sz w:val="28"/>
          <w:szCs w:val="28"/>
        </w:rPr>
      </w:pPr>
    </w:p>
    <w:p w:rsidR="000261DC" w:rsidRPr="00476AC7" w:rsidRDefault="000261DC" w:rsidP="000261DC">
      <w:pPr>
        <w:spacing w:before="20"/>
        <w:jc w:val="both"/>
        <w:rPr>
          <w:b/>
          <w:sz w:val="28"/>
          <w:szCs w:val="28"/>
        </w:rPr>
      </w:pPr>
    </w:p>
    <w:p w:rsidR="000261DC" w:rsidRDefault="000261DC" w:rsidP="000261DC">
      <w:pPr>
        <w:ind w:left="360"/>
        <w:jc w:val="center"/>
        <w:rPr>
          <w:b/>
          <w:bCs/>
          <w:sz w:val="28"/>
          <w:szCs w:val="28"/>
        </w:rPr>
      </w:pPr>
      <w:r w:rsidRPr="00476AC7">
        <w:rPr>
          <w:b/>
          <w:bCs/>
          <w:sz w:val="28"/>
          <w:szCs w:val="28"/>
        </w:rPr>
        <w:t>В результате изучения геометрии в 10 классе ученик должен знать и уметь:</w:t>
      </w:r>
    </w:p>
    <w:p w:rsidR="000261DC" w:rsidRPr="00476AC7" w:rsidRDefault="000261DC" w:rsidP="000261DC">
      <w:pPr>
        <w:ind w:left="360"/>
        <w:jc w:val="center"/>
        <w:rPr>
          <w:b/>
          <w:bCs/>
          <w:sz w:val="28"/>
          <w:szCs w:val="28"/>
        </w:rPr>
      </w:pPr>
    </w:p>
    <w:p w:rsidR="000261DC" w:rsidRPr="00A675FF" w:rsidRDefault="000261DC" w:rsidP="000261DC">
      <w:pPr>
        <w:numPr>
          <w:ilvl w:val="0"/>
          <w:numId w:val="2"/>
        </w:numPr>
      </w:pPr>
      <w:r w:rsidRPr="00A675FF">
        <w:t>соотносить плоские геометрические фигуры и трехмерные объекты с их описаниями, чертежами, изображениями; раз</w:t>
      </w:r>
      <w:r w:rsidRPr="00A675FF">
        <w:softHyphen/>
        <w:t xml:space="preserve">личать и анализировать взаимное расположение фигур; </w:t>
      </w:r>
    </w:p>
    <w:p w:rsidR="000261DC" w:rsidRPr="00A675FF" w:rsidRDefault="000261DC" w:rsidP="000261DC">
      <w:pPr>
        <w:numPr>
          <w:ilvl w:val="0"/>
          <w:numId w:val="2"/>
        </w:numPr>
      </w:pPr>
      <w:r w:rsidRPr="00A675FF">
        <w:t>изображать геометрические фигуры и тела, выполнять чертеж по условию задачи;</w:t>
      </w:r>
    </w:p>
    <w:p w:rsidR="000261DC" w:rsidRPr="00A675FF" w:rsidRDefault="000261DC" w:rsidP="000261DC">
      <w:pPr>
        <w:numPr>
          <w:ilvl w:val="0"/>
          <w:numId w:val="2"/>
        </w:numPr>
      </w:pPr>
      <w:r w:rsidRPr="00A675FF">
        <w:t>решать геометрические задачи, опираясь на изученные свой</w:t>
      </w:r>
      <w:r w:rsidRPr="00A675FF">
        <w:softHyphen/>
        <w:t>ства планиметрических и стереометрических фигур и отноше</w:t>
      </w:r>
      <w:r w:rsidRPr="00A675FF">
        <w:softHyphen/>
        <w:t>ний между ними, применяя алгебраический и тригонометри</w:t>
      </w:r>
      <w:r w:rsidRPr="00A675FF">
        <w:softHyphen/>
        <w:t>ческий аппарат;</w:t>
      </w:r>
    </w:p>
    <w:p w:rsidR="000261DC" w:rsidRPr="00A675FF" w:rsidRDefault="000261DC" w:rsidP="000261DC">
      <w:pPr>
        <w:numPr>
          <w:ilvl w:val="0"/>
          <w:numId w:val="2"/>
        </w:numPr>
      </w:pPr>
      <w:r w:rsidRPr="00A675FF">
        <w:t>проводить доказательные рассуждения при решении задач, доказывать основные теоремы курса;</w:t>
      </w:r>
    </w:p>
    <w:p w:rsidR="000261DC" w:rsidRPr="00A675FF" w:rsidRDefault="000261DC" w:rsidP="000261DC">
      <w:pPr>
        <w:numPr>
          <w:ilvl w:val="0"/>
          <w:numId w:val="2"/>
        </w:numPr>
      </w:pPr>
      <w:r w:rsidRPr="00A675FF">
        <w:t>вычислять линейные элементы и углы в пространственных конфигурациях,  площади поверхностей простран</w:t>
      </w:r>
      <w:r w:rsidRPr="00A675FF">
        <w:softHyphen/>
        <w:t xml:space="preserve">ственных тел и их простейших комбинаций; </w:t>
      </w:r>
    </w:p>
    <w:p w:rsidR="000261DC" w:rsidRPr="00A675FF" w:rsidRDefault="000261DC" w:rsidP="000261DC">
      <w:pPr>
        <w:numPr>
          <w:ilvl w:val="0"/>
          <w:numId w:val="2"/>
        </w:numPr>
      </w:pPr>
      <w:r w:rsidRPr="00A675FF">
        <w:t>применять координатно-векторный метод для вычисления отношений, расстояний и углов;</w:t>
      </w:r>
    </w:p>
    <w:p w:rsidR="000261DC" w:rsidRPr="00A675FF" w:rsidRDefault="000261DC" w:rsidP="000261DC">
      <w:pPr>
        <w:numPr>
          <w:ilvl w:val="0"/>
          <w:numId w:val="2"/>
        </w:numPr>
      </w:pPr>
      <w:r>
        <w:t>строить сечения многогранников и изображать сечения тел вращения.</w:t>
      </w:r>
    </w:p>
    <w:p w:rsidR="000261DC" w:rsidRDefault="000261DC" w:rsidP="000261DC">
      <w:pPr>
        <w:spacing w:before="60"/>
        <w:jc w:val="both"/>
        <w:rPr>
          <w:sz w:val="22"/>
        </w:rPr>
      </w:pPr>
    </w:p>
    <w:p w:rsidR="000261DC" w:rsidRDefault="000261DC" w:rsidP="000261DC">
      <w:pPr>
        <w:spacing w:before="60"/>
        <w:jc w:val="both"/>
        <w:rPr>
          <w:sz w:val="22"/>
        </w:rPr>
      </w:pPr>
    </w:p>
    <w:p w:rsidR="000261DC" w:rsidRDefault="000261DC" w:rsidP="000261DC">
      <w:pPr>
        <w:spacing w:before="20"/>
        <w:jc w:val="both"/>
        <w:rPr>
          <w:b/>
          <w:sz w:val="28"/>
          <w:szCs w:val="28"/>
        </w:rPr>
      </w:pPr>
    </w:p>
    <w:p w:rsidR="000261DC" w:rsidRPr="00476AC7" w:rsidRDefault="000261DC" w:rsidP="000261DC">
      <w:pPr>
        <w:spacing w:before="20"/>
        <w:jc w:val="both"/>
        <w:rPr>
          <w:b/>
          <w:sz w:val="28"/>
          <w:szCs w:val="28"/>
        </w:rPr>
      </w:pPr>
    </w:p>
    <w:p w:rsidR="000261DC" w:rsidRPr="002E5707" w:rsidRDefault="000261DC" w:rsidP="000261DC">
      <w:pPr>
        <w:spacing w:before="20"/>
        <w:jc w:val="both"/>
        <w:rPr>
          <w:b/>
          <w:sz w:val="28"/>
          <w:szCs w:val="28"/>
        </w:rPr>
      </w:pPr>
    </w:p>
    <w:p w:rsidR="000261DC" w:rsidRDefault="000261DC" w:rsidP="000261DC">
      <w:pPr>
        <w:spacing w:before="60"/>
        <w:jc w:val="both"/>
      </w:pPr>
    </w:p>
    <w:p w:rsidR="000261DC" w:rsidRDefault="000261DC" w:rsidP="000261DC">
      <w:pPr>
        <w:spacing w:before="60"/>
        <w:jc w:val="both"/>
      </w:pPr>
    </w:p>
    <w:p w:rsidR="000261DC" w:rsidRDefault="000261DC" w:rsidP="000261DC">
      <w:pPr>
        <w:spacing w:before="60"/>
        <w:jc w:val="both"/>
      </w:pPr>
    </w:p>
    <w:p w:rsidR="000261DC" w:rsidRDefault="000261DC" w:rsidP="000261DC">
      <w:pPr>
        <w:spacing w:before="60"/>
        <w:jc w:val="both"/>
      </w:pPr>
    </w:p>
    <w:p w:rsidR="000261DC" w:rsidRDefault="000261DC" w:rsidP="000261DC">
      <w:pPr>
        <w:spacing w:before="60"/>
        <w:jc w:val="both"/>
      </w:pPr>
    </w:p>
    <w:p w:rsidR="000261DC" w:rsidRDefault="000261DC" w:rsidP="000261DC">
      <w:pPr>
        <w:spacing w:before="60"/>
        <w:jc w:val="both"/>
      </w:pPr>
    </w:p>
    <w:p w:rsidR="000261DC" w:rsidRDefault="000261DC" w:rsidP="000261DC">
      <w:pPr>
        <w:spacing w:before="60"/>
        <w:jc w:val="both"/>
      </w:pPr>
    </w:p>
    <w:p w:rsidR="000261DC" w:rsidRPr="002E5707" w:rsidRDefault="000261DC" w:rsidP="000261DC">
      <w:pPr>
        <w:spacing w:before="60"/>
        <w:jc w:val="both"/>
      </w:pPr>
    </w:p>
    <w:p w:rsidR="000261DC" w:rsidRPr="002E5707" w:rsidRDefault="000261DC" w:rsidP="000261DC">
      <w:pPr>
        <w:rPr>
          <w:b/>
          <w:sz w:val="28"/>
          <w:szCs w:val="28"/>
        </w:rPr>
      </w:pPr>
    </w:p>
    <w:p w:rsidR="000261DC" w:rsidRDefault="000261DC" w:rsidP="000261DC">
      <w:pPr>
        <w:pStyle w:val="1"/>
        <w:pBdr>
          <w:bottom w:val="single" w:sz="12" w:space="1" w:color="auto"/>
        </w:pBdr>
        <w:jc w:val="center"/>
        <w:rPr>
          <w:i/>
          <w:spacing w:val="-20"/>
          <w:w w:val="90"/>
        </w:rPr>
      </w:pPr>
      <w:r>
        <w:rPr>
          <w:i/>
          <w:spacing w:val="-20"/>
          <w:w w:val="90"/>
        </w:rPr>
        <w:lastRenderedPageBreak/>
        <w:t>СТАНДАРТ СРЕДНЕГО (ПОЛНОГО) ОБЩЕГО ОБРАЗОВАНИЯ</w:t>
      </w:r>
      <w:r>
        <w:rPr>
          <w:i/>
          <w:spacing w:val="-20"/>
          <w:w w:val="90"/>
        </w:rPr>
        <w:br/>
        <w:t>ПО МАТЕМАТИКЕ</w:t>
      </w:r>
    </w:p>
    <w:p w:rsidR="000261DC" w:rsidRDefault="000261DC" w:rsidP="000261DC">
      <w:pPr>
        <w:pStyle w:val="5"/>
      </w:pPr>
      <w:r>
        <w:t>ПРОФИЛЬНЫЙ УРОВЕНЬ</w:t>
      </w:r>
    </w:p>
    <w:p w:rsidR="000261DC" w:rsidRDefault="000261DC" w:rsidP="000261DC">
      <w:pPr>
        <w:pStyle w:val="20"/>
        <w:spacing w:before="120" w:line="240" w:lineRule="auto"/>
        <w:ind w:firstLine="567"/>
        <w:rPr>
          <w:b/>
          <w:i/>
          <w:sz w:val="22"/>
        </w:rPr>
      </w:pPr>
      <w:r>
        <w:rPr>
          <w:b/>
          <w:i/>
          <w:sz w:val="22"/>
        </w:rPr>
        <w:t>Изучение математики на профильном уровне среднего (полного) общего образования направлено на достижение следующих ц</w:t>
      </w:r>
      <w:r>
        <w:rPr>
          <w:b/>
          <w:i/>
          <w:sz w:val="22"/>
        </w:rPr>
        <w:t>е</w:t>
      </w:r>
      <w:r>
        <w:rPr>
          <w:b/>
          <w:i/>
          <w:sz w:val="22"/>
        </w:rPr>
        <w:t>лей:</w:t>
      </w:r>
    </w:p>
    <w:p w:rsidR="000261DC" w:rsidRDefault="000261DC" w:rsidP="000261DC">
      <w:pPr>
        <w:numPr>
          <w:ilvl w:val="0"/>
          <w:numId w:val="3"/>
        </w:numPr>
        <w:tabs>
          <w:tab w:val="clear" w:pos="567"/>
        </w:tabs>
        <w:spacing w:before="20"/>
        <w:jc w:val="both"/>
        <w:rPr>
          <w:sz w:val="22"/>
        </w:rPr>
      </w:pPr>
      <w:r>
        <w:rPr>
          <w:b/>
          <w:sz w:val="22"/>
        </w:rPr>
        <w:t>формирование</w:t>
      </w:r>
      <w:r>
        <w:rPr>
          <w:sz w:val="22"/>
        </w:rPr>
        <w:t xml:space="preserve"> представлений об идеях и методах математ</w:t>
      </w:r>
      <w:r>
        <w:rPr>
          <w:sz w:val="22"/>
        </w:rPr>
        <w:t>и</w:t>
      </w:r>
      <w:r>
        <w:rPr>
          <w:sz w:val="22"/>
        </w:rPr>
        <w:t xml:space="preserve">ки; о математике как </w:t>
      </w:r>
    </w:p>
    <w:p w:rsidR="000261DC" w:rsidRDefault="000261DC" w:rsidP="000261DC">
      <w:pPr>
        <w:spacing w:before="20"/>
        <w:jc w:val="both"/>
        <w:rPr>
          <w:sz w:val="22"/>
        </w:rPr>
      </w:pPr>
      <w:r>
        <w:rPr>
          <w:sz w:val="22"/>
        </w:rPr>
        <w:t xml:space="preserve"> </w:t>
      </w:r>
    </w:p>
    <w:p w:rsidR="000261DC" w:rsidRDefault="000261DC" w:rsidP="000261DC">
      <w:pPr>
        <w:spacing w:before="20"/>
        <w:jc w:val="both"/>
        <w:rPr>
          <w:sz w:val="22"/>
        </w:rPr>
      </w:pPr>
      <w:r>
        <w:rPr>
          <w:sz w:val="22"/>
        </w:rPr>
        <w:t xml:space="preserve">         универсальном языке науки, средстве моделирования явлений и проце</w:t>
      </w:r>
      <w:r>
        <w:rPr>
          <w:sz w:val="22"/>
        </w:rPr>
        <w:t>с</w:t>
      </w:r>
      <w:r>
        <w:rPr>
          <w:sz w:val="22"/>
        </w:rPr>
        <w:t xml:space="preserve">сов; </w:t>
      </w:r>
    </w:p>
    <w:p w:rsidR="000261DC" w:rsidRDefault="000261DC" w:rsidP="000261DC">
      <w:pPr>
        <w:numPr>
          <w:ilvl w:val="0"/>
          <w:numId w:val="3"/>
        </w:numPr>
        <w:tabs>
          <w:tab w:val="clear" w:pos="567"/>
        </w:tabs>
        <w:spacing w:before="20"/>
        <w:jc w:val="both"/>
        <w:rPr>
          <w:sz w:val="22"/>
        </w:rPr>
      </w:pPr>
      <w:r>
        <w:rPr>
          <w:b/>
          <w:sz w:val="22"/>
        </w:rPr>
        <w:t>овладение</w:t>
      </w:r>
      <w:r>
        <w:rPr>
          <w:sz w:val="22"/>
        </w:rPr>
        <w:t xml:space="preserve"> языком математики в устной и письменной форме, математическими знаниями и умениями, необходимыми для изучения школьных естественнонаучных дисциплин, продо</w:t>
      </w:r>
      <w:r>
        <w:rPr>
          <w:sz w:val="22"/>
        </w:rPr>
        <w:t>л</w:t>
      </w:r>
      <w:r>
        <w:rPr>
          <w:sz w:val="22"/>
        </w:rPr>
        <w:t>жения образования и освоения избранной специальности на современном уровне;</w:t>
      </w:r>
    </w:p>
    <w:p w:rsidR="000261DC" w:rsidRDefault="000261DC" w:rsidP="000261DC">
      <w:pPr>
        <w:numPr>
          <w:ilvl w:val="0"/>
          <w:numId w:val="3"/>
        </w:numPr>
        <w:tabs>
          <w:tab w:val="clear" w:pos="567"/>
        </w:tabs>
        <w:spacing w:before="20"/>
        <w:jc w:val="both"/>
        <w:rPr>
          <w:sz w:val="22"/>
        </w:rPr>
      </w:pPr>
      <w:r>
        <w:rPr>
          <w:b/>
          <w:sz w:val="22"/>
        </w:rPr>
        <w:t>развитие</w:t>
      </w:r>
      <w:r>
        <w:rPr>
          <w:sz w:val="22"/>
        </w:rPr>
        <w:t xml:space="preserve"> логического мышления, алгоритмической культуры, пространственного воображения, математического мышления и интуиции, творческих способностей, необходимых для пр</w:t>
      </w:r>
      <w:r>
        <w:rPr>
          <w:sz w:val="22"/>
        </w:rPr>
        <w:t>о</w:t>
      </w:r>
      <w:r>
        <w:rPr>
          <w:sz w:val="22"/>
        </w:rPr>
        <w:t>должения образования и для самостоятельной деятельности в области математики и ее приложений в будущей профессиональной де</w:t>
      </w:r>
      <w:r>
        <w:rPr>
          <w:sz w:val="22"/>
        </w:rPr>
        <w:t>я</w:t>
      </w:r>
      <w:r>
        <w:rPr>
          <w:sz w:val="22"/>
        </w:rPr>
        <w:t>тельности;</w:t>
      </w:r>
    </w:p>
    <w:p w:rsidR="000261DC" w:rsidRDefault="000261DC" w:rsidP="000261DC">
      <w:pPr>
        <w:numPr>
          <w:ilvl w:val="0"/>
          <w:numId w:val="3"/>
        </w:numPr>
        <w:tabs>
          <w:tab w:val="clear" w:pos="567"/>
        </w:tabs>
        <w:spacing w:before="20"/>
        <w:jc w:val="both"/>
        <w:rPr>
          <w:sz w:val="22"/>
        </w:rPr>
      </w:pPr>
      <w:r>
        <w:rPr>
          <w:b/>
          <w:sz w:val="22"/>
        </w:rPr>
        <w:t>воспитание</w:t>
      </w:r>
      <w:r>
        <w:rPr>
          <w:sz w:val="22"/>
        </w:rPr>
        <w:t xml:space="preserve"> средствами математики культуры личности через знакомство с историей развития математики, эволюцией м</w:t>
      </w:r>
      <w:r>
        <w:rPr>
          <w:sz w:val="22"/>
        </w:rPr>
        <w:t>а</w:t>
      </w:r>
      <w:r>
        <w:rPr>
          <w:sz w:val="22"/>
        </w:rPr>
        <w:t>тематических идей; понимания значимости математики для научно-технического прогресса.</w:t>
      </w:r>
    </w:p>
    <w:p w:rsidR="000261DC" w:rsidRDefault="000261DC" w:rsidP="000261DC">
      <w:pPr>
        <w:spacing w:before="60"/>
        <w:jc w:val="both"/>
        <w:rPr>
          <w:sz w:val="22"/>
        </w:rPr>
      </w:pPr>
    </w:p>
    <w:p w:rsidR="000261DC" w:rsidRDefault="000261DC" w:rsidP="000261DC">
      <w:pPr>
        <w:pStyle w:val="5"/>
      </w:pPr>
      <w:r>
        <w:t>ОБЯЗАТЕЛЬНЫЙ МИНИМУМ С</w:t>
      </w:r>
      <w:r>
        <w:t>О</w:t>
      </w:r>
      <w:r>
        <w:t>ДЕРЖАНИЯ</w:t>
      </w:r>
      <w:r>
        <w:br/>
        <w:t>ОСНОВНЫХ ОБРАЗОВАТЕЛЬНЫХ ПР</w:t>
      </w:r>
      <w:r>
        <w:t>О</w:t>
      </w:r>
      <w:r>
        <w:t>ГРАММ</w:t>
      </w:r>
    </w:p>
    <w:p w:rsidR="000261DC" w:rsidRPr="00B04084" w:rsidRDefault="000261DC" w:rsidP="000261DC">
      <w:pPr>
        <w:widowControl w:val="0"/>
        <w:jc w:val="center"/>
      </w:pPr>
    </w:p>
    <w:p w:rsidR="000261DC" w:rsidRDefault="000261DC" w:rsidP="000261DC">
      <w:pPr>
        <w:pStyle w:val="a6"/>
        <w:spacing w:before="240"/>
        <w:ind w:left="567"/>
        <w:rPr>
          <w:rFonts w:ascii="Times New Roman" w:hAnsi="Times New Roman"/>
          <w:b/>
          <w:caps/>
          <w:sz w:val="22"/>
        </w:rPr>
      </w:pPr>
      <w:r>
        <w:rPr>
          <w:rFonts w:ascii="Times New Roman" w:hAnsi="Times New Roman"/>
          <w:b/>
          <w:caps/>
          <w:sz w:val="22"/>
        </w:rPr>
        <w:t>ГЕОМЕТРИЯ</w:t>
      </w:r>
    </w:p>
    <w:p w:rsidR="000261DC" w:rsidRDefault="000261DC" w:rsidP="000261DC">
      <w:pPr>
        <w:pStyle w:val="a7"/>
        <w:widowControl w:val="0"/>
        <w:spacing w:before="60"/>
        <w:jc w:val="both"/>
        <w:rPr>
          <w:b/>
          <w:sz w:val="22"/>
        </w:rPr>
      </w:pPr>
      <w:r>
        <w:rPr>
          <w:b/>
          <w:sz w:val="22"/>
        </w:rPr>
        <w:t>Геометрия на плоскости</w:t>
      </w:r>
    </w:p>
    <w:p w:rsidR="000261DC" w:rsidRDefault="000261DC" w:rsidP="000261DC">
      <w:pPr>
        <w:pStyle w:val="a7"/>
        <w:widowControl w:val="0"/>
        <w:jc w:val="both"/>
        <w:rPr>
          <w:sz w:val="22"/>
        </w:rPr>
      </w:pPr>
      <w:r>
        <w:rPr>
          <w:sz w:val="22"/>
        </w:rPr>
        <w:t>Свойство биссектрисы угла треугольника. Решение треугол</w:t>
      </w:r>
      <w:r>
        <w:rPr>
          <w:sz w:val="22"/>
        </w:rPr>
        <w:t>ь</w:t>
      </w:r>
      <w:r>
        <w:rPr>
          <w:sz w:val="22"/>
        </w:rPr>
        <w:t>ников. Вычисление биссектрис, медиан, высот, радиусов вписанной и описанной окружностей. Формулы площади треугольника: формула Герона, выражение площади треугольника через радиус вп</w:t>
      </w:r>
      <w:r>
        <w:rPr>
          <w:sz w:val="22"/>
        </w:rPr>
        <w:t>и</w:t>
      </w:r>
      <w:r>
        <w:rPr>
          <w:sz w:val="22"/>
        </w:rPr>
        <w:t xml:space="preserve">санной и описанной окружностей. </w:t>
      </w:r>
    </w:p>
    <w:p w:rsidR="000261DC" w:rsidRDefault="000261DC" w:rsidP="000261DC">
      <w:pPr>
        <w:pStyle w:val="a7"/>
        <w:widowControl w:val="0"/>
        <w:jc w:val="both"/>
        <w:rPr>
          <w:sz w:val="22"/>
        </w:rPr>
      </w:pPr>
      <w:r>
        <w:rPr>
          <w:sz w:val="22"/>
        </w:rPr>
        <w:t>Вычисление углов с вершиной внутри и вне круга, угла между хордой и касательной.</w:t>
      </w:r>
    </w:p>
    <w:p w:rsidR="000261DC" w:rsidRDefault="000261DC" w:rsidP="000261DC">
      <w:pPr>
        <w:pStyle w:val="a7"/>
        <w:widowControl w:val="0"/>
        <w:jc w:val="both"/>
        <w:rPr>
          <w:sz w:val="22"/>
        </w:rPr>
      </w:pPr>
      <w:r>
        <w:rPr>
          <w:sz w:val="22"/>
        </w:rPr>
        <w:t>Теорема о произведении отрезков хорд. Теорема о касател</w:t>
      </w:r>
      <w:r>
        <w:rPr>
          <w:sz w:val="22"/>
        </w:rPr>
        <w:t>ь</w:t>
      </w:r>
      <w:r>
        <w:rPr>
          <w:sz w:val="22"/>
        </w:rPr>
        <w:t>ной и секущей. Теорема о сумме квадратов сторон и диагоналей п</w:t>
      </w:r>
      <w:r>
        <w:rPr>
          <w:sz w:val="22"/>
        </w:rPr>
        <w:t>а</w:t>
      </w:r>
      <w:r>
        <w:rPr>
          <w:sz w:val="22"/>
        </w:rPr>
        <w:t>раллелограмма</w:t>
      </w:r>
    </w:p>
    <w:p w:rsidR="000261DC" w:rsidRDefault="000261DC" w:rsidP="000261DC">
      <w:pPr>
        <w:pStyle w:val="a7"/>
        <w:widowControl w:val="0"/>
        <w:jc w:val="both"/>
        <w:rPr>
          <w:sz w:val="22"/>
        </w:rPr>
      </w:pPr>
      <w:r>
        <w:rPr>
          <w:sz w:val="22"/>
        </w:rPr>
        <w:t>Вписанные и описанные многоугольники. Свойства и призн</w:t>
      </w:r>
      <w:r>
        <w:rPr>
          <w:sz w:val="22"/>
        </w:rPr>
        <w:t>а</w:t>
      </w:r>
      <w:r>
        <w:rPr>
          <w:sz w:val="22"/>
        </w:rPr>
        <w:t>ки вписанных и описанных четырехугольников.</w:t>
      </w:r>
    </w:p>
    <w:p w:rsidR="000261DC" w:rsidRDefault="000261DC" w:rsidP="000261DC">
      <w:pPr>
        <w:pStyle w:val="a7"/>
        <w:widowControl w:val="0"/>
        <w:jc w:val="both"/>
        <w:rPr>
          <w:sz w:val="22"/>
        </w:rPr>
      </w:pPr>
      <w:r>
        <w:rPr>
          <w:sz w:val="22"/>
        </w:rPr>
        <w:t xml:space="preserve">Геометрические места точек. </w:t>
      </w:r>
    </w:p>
    <w:p w:rsidR="000261DC" w:rsidRDefault="000261DC" w:rsidP="000261DC">
      <w:pPr>
        <w:pStyle w:val="a7"/>
        <w:widowControl w:val="0"/>
        <w:jc w:val="both"/>
        <w:rPr>
          <w:sz w:val="22"/>
        </w:rPr>
      </w:pPr>
      <w:r>
        <w:rPr>
          <w:sz w:val="22"/>
        </w:rPr>
        <w:t>Решение задач с помощью геометрических преобразований и геометрических мест.</w:t>
      </w:r>
    </w:p>
    <w:p w:rsidR="000261DC" w:rsidRDefault="000261DC" w:rsidP="000261DC">
      <w:pPr>
        <w:pStyle w:val="a7"/>
        <w:widowControl w:val="0"/>
        <w:jc w:val="both"/>
        <w:rPr>
          <w:i/>
          <w:sz w:val="22"/>
        </w:rPr>
      </w:pPr>
      <w:r>
        <w:rPr>
          <w:i/>
          <w:sz w:val="22"/>
        </w:rPr>
        <w:t xml:space="preserve">Теорема Чевы и теорема Менелая. </w:t>
      </w:r>
    </w:p>
    <w:p w:rsidR="000261DC" w:rsidRDefault="000261DC" w:rsidP="000261DC">
      <w:pPr>
        <w:pStyle w:val="a7"/>
        <w:widowControl w:val="0"/>
        <w:tabs>
          <w:tab w:val="left" w:pos="6804"/>
        </w:tabs>
        <w:jc w:val="both"/>
        <w:rPr>
          <w:i/>
          <w:color w:val="000000"/>
          <w:sz w:val="22"/>
        </w:rPr>
      </w:pPr>
      <w:r>
        <w:rPr>
          <w:i/>
          <w:color w:val="000000"/>
          <w:sz w:val="22"/>
        </w:rPr>
        <w:t>Эллипс, гипербола, парабола как геометрические места т</w:t>
      </w:r>
      <w:r>
        <w:rPr>
          <w:i/>
          <w:color w:val="000000"/>
          <w:sz w:val="22"/>
        </w:rPr>
        <w:t>о</w:t>
      </w:r>
      <w:r>
        <w:rPr>
          <w:i/>
          <w:color w:val="000000"/>
          <w:sz w:val="22"/>
        </w:rPr>
        <w:t>чек.</w:t>
      </w:r>
    </w:p>
    <w:p w:rsidR="000261DC" w:rsidRDefault="000261DC" w:rsidP="000261DC">
      <w:pPr>
        <w:pStyle w:val="a7"/>
        <w:widowControl w:val="0"/>
        <w:jc w:val="both"/>
        <w:rPr>
          <w:i/>
          <w:sz w:val="22"/>
        </w:rPr>
      </w:pPr>
      <w:r>
        <w:rPr>
          <w:i/>
          <w:sz w:val="22"/>
        </w:rPr>
        <w:t>Неразрешимость классических задач на построение.</w:t>
      </w:r>
    </w:p>
    <w:p w:rsidR="000261DC" w:rsidRDefault="000261DC" w:rsidP="000261DC">
      <w:pPr>
        <w:pStyle w:val="a7"/>
        <w:widowControl w:val="0"/>
        <w:spacing w:before="60"/>
        <w:jc w:val="both"/>
        <w:rPr>
          <w:sz w:val="22"/>
        </w:rPr>
      </w:pPr>
      <w:r>
        <w:rPr>
          <w:b/>
          <w:sz w:val="22"/>
        </w:rPr>
        <w:t xml:space="preserve">Прямые и плоскости в пространстве. </w:t>
      </w:r>
      <w:r>
        <w:rPr>
          <w:sz w:val="22"/>
        </w:rPr>
        <w:t xml:space="preserve">Основные понятия стереометрии (точка, прямая, плоскость, пространство). </w:t>
      </w:r>
      <w:r>
        <w:rPr>
          <w:i/>
          <w:sz w:val="22"/>
        </w:rPr>
        <w:t>Понятие об аксиоматическом способе построения геометрии.</w:t>
      </w:r>
    </w:p>
    <w:p w:rsidR="000261DC" w:rsidRDefault="000261DC" w:rsidP="000261DC">
      <w:pPr>
        <w:pStyle w:val="a7"/>
        <w:widowControl w:val="0"/>
        <w:jc w:val="both"/>
        <w:rPr>
          <w:sz w:val="22"/>
        </w:rPr>
      </w:pPr>
      <w:r>
        <w:rPr>
          <w:sz w:val="22"/>
        </w:rPr>
        <w:t>Пересекающиеся, параллельные и скрещивающиеся прямые. Угол между прямыми в пространстве. Перпендикулярность прямых.</w:t>
      </w:r>
      <w:r>
        <w:rPr>
          <w:i/>
          <w:sz w:val="22"/>
        </w:rPr>
        <w:t xml:space="preserve"> </w:t>
      </w:r>
      <w:r>
        <w:rPr>
          <w:sz w:val="22"/>
        </w:rPr>
        <w:t>Параллельность и перпендикулярность прямой и плоскости, призн</w:t>
      </w:r>
      <w:r>
        <w:rPr>
          <w:sz w:val="22"/>
        </w:rPr>
        <w:t>а</w:t>
      </w:r>
      <w:r>
        <w:rPr>
          <w:sz w:val="22"/>
        </w:rPr>
        <w:t>ки и свойства. Теорема о трех перпендикулярах. Перпендикуляр и наклонная к плоскости. Угол м</w:t>
      </w:r>
      <w:r>
        <w:rPr>
          <w:sz w:val="22"/>
        </w:rPr>
        <w:t>е</w:t>
      </w:r>
      <w:r>
        <w:rPr>
          <w:sz w:val="22"/>
        </w:rPr>
        <w:t xml:space="preserve">жду прямой и плоскостью. </w:t>
      </w:r>
    </w:p>
    <w:p w:rsidR="000261DC" w:rsidRDefault="000261DC" w:rsidP="000261DC">
      <w:pPr>
        <w:pStyle w:val="a7"/>
        <w:widowControl w:val="0"/>
        <w:jc w:val="both"/>
        <w:rPr>
          <w:sz w:val="22"/>
        </w:rPr>
      </w:pPr>
      <w:r>
        <w:rPr>
          <w:sz w:val="22"/>
        </w:rPr>
        <w:t xml:space="preserve">Параллельность плоскостей, перпендикулярность плоскостей, признаки и свойства. </w:t>
      </w:r>
      <w:r>
        <w:rPr>
          <w:sz w:val="22"/>
        </w:rPr>
        <w:lastRenderedPageBreak/>
        <w:t xml:space="preserve">Двугранный угол, линейный угол двугранного угла. </w:t>
      </w:r>
    </w:p>
    <w:p w:rsidR="000261DC" w:rsidRDefault="000261DC" w:rsidP="000261DC">
      <w:pPr>
        <w:pStyle w:val="a7"/>
        <w:widowControl w:val="0"/>
        <w:jc w:val="both"/>
        <w:rPr>
          <w:sz w:val="22"/>
        </w:rPr>
      </w:pPr>
      <w:r>
        <w:rPr>
          <w:sz w:val="22"/>
        </w:rPr>
        <w:t>Расстояния от точки до плоскости. Расстояние от прямой до плоскости. Расстояние между параллельными плоскостями. Ра</w:t>
      </w:r>
      <w:r>
        <w:rPr>
          <w:sz w:val="22"/>
        </w:rPr>
        <w:t>с</w:t>
      </w:r>
      <w:r>
        <w:rPr>
          <w:sz w:val="22"/>
        </w:rPr>
        <w:t>стояние между скрещивающимися прямыми.</w:t>
      </w:r>
    </w:p>
    <w:p w:rsidR="000261DC" w:rsidRDefault="000261DC" w:rsidP="000261DC">
      <w:pPr>
        <w:pStyle w:val="a7"/>
        <w:widowControl w:val="0"/>
        <w:jc w:val="both"/>
        <w:rPr>
          <w:sz w:val="22"/>
        </w:rPr>
      </w:pPr>
      <w:r>
        <w:rPr>
          <w:sz w:val="22"/>
        </w:rPr>
        <w:t>Параллельное проектирование. Ортогональное проектиров</w:t>
      </w:r>
      <w:r>
        <w:rPr>
          <w:sz w:val="22"/>
        </w:rPr>
        <w:t>а</w:t>
      </w:r>
      <w:r>
        <w:rPr>
          <w:sz w:val="22"/>
        </w:rPr>
        <w:t xml:space="preserve">ние. </w:t>
      </w:r>
      <w:r>
        <w:rPr>
          <w:i/>
          <w:sz w:val="22"/>
        </w:rPr>
        <w:t>Площадь ортогональной проекции многоугольника.</w:t>
      </w:r>
      <w:r>
        <w:rPr>
          <w:sz w:val="22"/>
        </w:rPr>
        <w:t xml:space="preserve"> Изображение пространственных фигур. </w:t>
      </w:r>
      <w:r>
        <w:rPr>
          <w:i/>
          <w:sz w:val="22"/>
        </w:rPr>
        <w:t>Центральное прое</w:t>
      </w:r>
      <w:r>
        <w:rPr>
          <w:i/>
          <w:sz w:val="22"/>
        </w:rPr>
        <w:t>к</w:t>
      </w:r>
      <w:r>
        <w:rPr>
          <w:i/>
          <w:sz w:val="22"/>
        </w:rPr>
        <w:t>тирование.</w:t>
      </w:r>
    </w:p>
    <w:p w:rsidR="000261DC" w:rsidRDefault="000261DC" w:rsidP="000261DC">
      <w:pPr>
        <w:pStyle w:val="a7"/>
        <w:widowControl w:val="0"/>
        <w:spacing w:before="60"/>
        <w:jc w:val="both"/>
        <w:rPr>
          <w:i/>
          <w:sz w:val="22"/>
        </w:rPr>
      </w:pPr>
      <w:r>
        <w:rPr>
          <w:b/>
          <w:sz w:val="22"/>
        </w:rPr>
        <w:t xml:space="preserve">Многогранники. </w:t>
      </w:r>
      <w:r>
        <w:rPr>
          <w:sz w:val="22"/>
        </w:rPr>
        <w:t xml:space="preserve">Вершины, ребра, грани многогранника. </w:t>
      </w:r>
      <w:r>
        <w:rPr>
          <w:i/>
          <w:sz w:val="22"/>
        </w:rPr>
        <w:t>Ра</w:t>
      </w:r>
      <w:r>
        <w:rPr>
          <w:i/>
          <w:sz w:val="22"/>
        </w:rPr>
        <w:t>з</w:t>
      </w:r>
      <w:r>
        <w:rPr>
          <w:i/>
          <w:sz w:val="22"/>
        </w:rPr>
        <w:t>вертка</w:t>
      </w:r>
      <w:r>
        <w:rPr>
          <w:sz w:val="22"/>
        </w:rPr>
        <w:t xml:space="preserve">. </w:t>
      </w:r>
      <w:r>
        <w:rPr>
          <w:i/>
          <w:sz w:val="22"/>
        </w:rPr>
        <w:t>Многогранные углы. Выпуклые многогранники.</w:t>
      </w:r>
      <w:r>
        <w:rPr>
          <w:sz w:val="22"/>
        </w:rPr>
        <w:t xml:space="preserve"> </w:t>
      </w:r>
      <w:r>
        <w:rPr>
          <w:i/>
          <w:sz w:val="22"/>
        </w:rPr>
        <w:t>Теорема Э</w:t>
      </w:r>
      <w:r>
        <w:rPr>
          <w:i/>
          <w:sz w:val="22"/>
        </w:rPr>
        <w:t>й</w:t>
      </w:r>
      <w:r>
        <w:rPr>
          <w:i/>
          <w:sz w:val="22"/>
        </w:rPr>
        <w:t>лера.</w:t>
      </w:r>
    </w:p>
    <w:p w:rsidR="000261DC" w:rsidRDefault="000261DC" w:rsidP="000261DC">
      <w:pPr>
        <w:pStyle w:val="a7"/>
        <w:widowControl w:val="0"/>
        <w:jc w:val="both"/>
        <w:rPr>
          <w:sz w:val="22"/>
        </w:rPr>
      </w:pPr>
      <w:r>
        <w:rPr>
          <w:sz w:val="22"/>
        </w:rPr>
        <w:t>Призма, ее основания, боковые ребра, высота, боковая п</w:t>
      </w:r>
      <w:r>
        <w:rPr>
          <w:sz w:val="22"/>
        </w:rPr>
        <w:t>о</w:t>
      </w:r>
      <w:r>
        <w:rPr>
          <w:sz w:val="22"/>
        </w:rPr>
        <w:t>верхность. Прямая и наклонная призма. Правильная призма. Пара</w:t>
      </w:r>
      <w:r>
        <w:rPr>
          <w:sz w:val="22"/>
        </w:rPr>
        <w:t>л</w:t>
      </w:r>
      <w:r>
        <w:rPr>
          <w:sz w:val="22"/>
        </w:rPr>
        <w:t xml:space="preserve">лелепипед. Куб. </w:t>
      </w:r>
    </w:p>
    <w:p w:rsidR="000261DC" w:rsidRDefault="000261DC" w:rsidP="000261DC">
      <w:pPr>
        <w:pStyle w:val="a7"/>
        <w:widowControl w:val="0"/>
        <w:jc w:val="both"/>
        <w:rPr>
          <w:sz w:val="22"/>
        </w:rPr>
      </w:pPr>
      <w:r>
        <w:rPr>
          <w:sz w:val="22"/>
        </w:rPr>
        <w:t>Пирамида, ее основание, боковые ребра, высота, боковая п</w:t>
      </w:r>
      <w:r>
        <w:rPr>
          <w:sz w:val="22"/>
        </w:rPr>
        <w:t>о</w:t>
      </w:r>
      <w:r>
        <w:rPr>
          <w:sz w:val="22"/>
        </w:rPr>
        <w:t xml:space="preserve">верхность. Треугольная пирамида. Правильная пирамида. Усеченная пирамида. </w:t>
      </w:r>
    </w:p>
    <w:p w:rsidR="000261DC" w:rsidRDefault="000261DC" w:rsidP="000261DC">
      <w:pPr>
        <w:pStyle w:val="a7"/>
        <w:widowControl w:val="0"/>
        <w:jc w:val="both"/>
        <w:rPr>
          <w:sz w:val="22"/>
        </w:rPr>
      </w:pPr>
      <w:r>
        <w:rPr>
          <w:sz w:val="22"/>
        </w:rPr>
        <w:t xml:space="preserve">Симметрии в кубе, в параллелепипеде, </w:t>
      </w:r>
      <w:r>
        <w:rPr>
          <w:i/>
          <w:sz w:val="22"/>
        </w:rPr>
        <w:t>в призме и пир</w:t>
      </w:r>
      <w:r>
        <w:rPr>
          <w:i/>
          <w:sz w:val="22"/>
        </w:rPr>
        <w:t>а</w:t>
      </w:r>
      <w:r>
        <w:rPr>
          <w:i/>
          <w:sz w:val="22"/>
        </w:rPr>
        <w:t>миде.</w:t>
      </w:r>
    </w:p>
    <w:p w:rsidR="000261DC" w:rsidRDefault="000261DC" w:rsidP="000261DC">
      <w:pPr>
        <w:pStyle w:val="a7"/>
        <w:widowControl w:val="0"/>
        <w:jc w:val="both"/>
        <w:rPr>
          <w:sz w:val="22"/>
        </w:rPr>
      </w:pPr>
      <w:r>
        <w:rPr>
          <w:i/>
          <w:sz w:val="22"/>
        </w:rPr>
        <w:t>Понятие о симметрии в пространстве (центральная, осевая, зеркальная).</w:t>
      </w:r>
    </w:p>
    <w:p w:rsidR="000261DC" w:rsidRDefault="000261DC" w:rsidP="000261DC">
      <w:pPr>
        <w:pStyle w:val="a7"/>
        <w:widowControl w:val="0"/>
        <w:jc w:val="both"/>
        <w:rPr>
          <w:sz w:val="22"/>
        </w:rPr>
      </w:pPr>
      <w:r>
        <w:rPr>
          <w:sz w:val="22"/>
        </w:rPr>
        <w:t>Сечения многогранников. Построение сечений.</w:t>
      </w:r>
    </w:p>
    <w:p w:rsidR="000261DC" w:rsidRDefault="000261DC" w:rsidP="000261DC">
      <w:pPr>
        <w:pStyle w:val="a7"/>
        <w:widowControl w:val="0"/>
        <w:jc w:val="both"/>
        <w:rPr>
          <w:sz w:val="22"/>
        </w:rPr>
      </w:pPr>
      <w:r>
        <w:rPr>
          <w:sz w:val="22"/>
        </w:rPr>
        <w:t xml:space="preserve">Представление о правильных многогранниках (тетраэдр, куб, октаэдр, додекаэдр и икосаэдр). </w:t>
      </w:r>
    </w:p>
    <w:p w:rsidR="000261DC" w:rsidRDefault="000261DC" w:rsidP="000261DC">
      <w:pPr>
        <w:pStyle w:val="a7"/>
        <w:widowControl w:val="0"/>
        <w:spacing w:before="60"/>
        <w:jc w:val="both"/>
        <w:rPr>
          <w:sz w:val="22"/>
        </w:rPr>
      </w:pPr>
      <w:r>
        <w:rPr>
          <w:b/>
          <w:sz w:val="22"/>
        </w:rPr>
        <w:t xml:space="preserve">Тела и поверхности вращения. </w:t>
      </w:r>
      <w:r>
        <w:rPr>
          <w:sz w:val="22"/>
        </w:rPr>
        <w:t xml:space="preserve">Цилиндр и конус. Усеченный конус. Основание, высота, боковая поверхность, образующая, развертка. </w:t>
      </w:r>
      <w:r>
        <w:rPr>
          <w:i/>
          <w:sz w:val="22"/>
        </w:rPr>
        <w:t>Осевые сечения и сечения параллел</w:t>
      </w:r>
      <w:r>
        <w:rPr>
          <w:i/>
          <w:sz w:val="22"/>
        </w:rPr>
        <w:t>ь</w:t>
      </w:r>
      <w:r>
        <w:rPr>
          <w:i/>
          <w:sz w:val="22"/>
        </w:rPr>
        <w:t xml:space="preserve">ные основанию. </w:t>
      </w:r>
    </w:p>
    <w:p w:rsidR="000261DC" w:rsidRDefault="000261DC" w:rsidP="000261DC">
      <w:pPr>
        <w:pStyle w:val="a7"/>
        <w:widowControl w:val="0"/>
        <w:tabs>
          <w:tab w:val="left" w:pos="6804"/>
        </w:tabs>
        <w:jc w:val="both"/>
        <w:rPr>
          <w:i/>
          <w:sz w:val="22"/>
        </w:rPr>
      </w:pPr>
      <w:r>
        <w:rPr>
          <w:sz w:val="22"/>
        </w:rPr>
        <w:t xml:space="preserve">Шар и сфера, их сечения. </w:t>
      </w:r>
      <w:r>
        <w:rPr>
          <w:i/>
          <w:color w:val="000000"/>
          <w:sz w:val="22"/>
        </w:rPr>
        <w:t xml:space="preserve">Эллипс, гипербола, парабола как </w:t>
      </w:r>
      <w:r>
        <w:rPr>
          <w:i/>
          <w:sz w:val="22"/>
        </w:rPr>
        <w:t>с</w:t>
      </w:r>
      <w:r>
        <w:rPr>
          <w:i/>
          <w:sz w:val="22"/>
        </w:rPr>
        <w:t>е</w:t>
      </w:r>
      <w:r>
        <w:rPr>
          <w:i/>
          <w:sz w:val="22"/>
        </w:rPr>
        <w:t>чения конуса.</w:t>
      </w:r>
      <w:r>
        <w:rPr>
          <w:sz w:val="22"/>
        </w:rPr>
        <w:t xml:space="preserve"> Касательная плоскость к сфере.</w:t>
      </w:r>
      <w:r>
        <w:rPr>
          <w:i/>
          <w:sz w:val="22"/>
        </w:rPr>
        <w:t xml:space="preserve"> Сфера, вписанная в многогранник, сфера, описанная около многогра</w:t>
      </w:r>
      <w:r>
        <w:rPr>
          <w:i/>
          <w:sz w:val="22"/>
        </w:rPr>
        <w:t>н</w:t>
      </w:r>
      <w:r>
        <w:rPr>
          <w:i/>
          <w:sz w:val="22"/>
        </w:rPr>
        <w:t xml:space="preserve">ника. </w:t>
      </w:r>
    </w:p>
    <w:p w:rsidR="000261DC" w:rsidRDefault="000261DC" w:rsidP="000261DC">
      <w:pPr>
        <w:pStyle w:val="a7"/>
        <w:widowControl w:val="0"/>
        <w:jc w:val="both"/>
        <w:rPr>
          <w:i/>
          <w:sz w:val="22"/>
        </w:rPr>
      </w:pPr>
      <w:r>
        <w:rPr>
          <w:i/>
          <w:sz w:val="22"/>
        </w:rPr>
        <w:t>Цилиндрические и конические поверхности.</w:t>
      </w:r>
    </w:p>
    <w:p w:rsidR="000261DC" w:rsidRDefault="000261DC" w:rsidP="000261DC">
      <w:pPr>
        <w:pStyle w:val="a7"/>
        <w:widowControl w:val="0"/>
        <w:spacing w:before="60"/>
        <w:jc w:val="both"/>
        <w:rPr>
          <w:b/>
          <w:i/>
          <w:sz w:val="22"/>
        </w:rPr>
      </w:pPr>
      <w:r>
        <w:rPr>
          <w:b/>
          <w:sz w:val="22"/>
        </w:rPr>
        <w:t xml:space="preserve">Объемы тел и площади их поверхностей. </w:t>
      </w:r>
      <w:r>
        <w:rPr>
          <w:i/>
          <w:sz w:val="22"/>
        </w:rPr>
        <w:t>Понятие об объ</w:t>
      </w:r>
      <w:r>
        <w:rPr>
          <w:i/>
          <w:sz w:val="22"/>
        </w:rPr>
        <w:t>е</w:t>
      </w:r>
      <w:r>
        <w:rPr>
          <w:i/>
          <w:sz w:val="22"/>
        </w:rPr>
        <w:t>ме тела.</w:t>
      </w:r>
      <w:r>
        <w:rPr>
          <w:sz w:val="22"/>
        </w:rPr>
        <w:t xml:space="preserve"> </w:t>
      </w:r>
      <w:r>
        <w:rPr>
          <w:i/>
          <w:sz w:val="22"/>
        </w:rPr>
        <w:t xml:space="preserve">Отношение объемов подобных тел. </w:t>
      </w:r>
    </w:p>
    <w:p w:rsidR="000261DC" w:rsidRDefault="000261DC" w:rsidP="000261DC">
      <w:pPr>
        <w:pStyle w:val="a7"/>
        <w:widowControl w:val="0"/>
        <w:jc w:val="both"/>
        <w:rPr>
          <w:sz w:val="22"/>
        </w:rPr>
      </w:pPr>
      <w:r>
        <w:rPr>
          <w:sz w:val="22"/>
        </w:rPr>
        <w:t>Формулы объема куба, параллелепипеда, призмы, цилиндра. Формулы объема пирамиды и конуса. Формулы площади поверхн</w:t>
      </w:r>
      <w:r>
        <w:rPr>
          <w:sz w:val="22"/>
        </w:rPr>
        <w:t>о</w:t>
      </w:r>
      <w:r>
        <w:rPr>
          <w:sz w:val="22"/>
        </w:rPr>
        <w:t>стей цилиндра и конуса. Формулы объема шара и площади сферы.</w:t>
      </w:r>
    </w:p>
    <w:p w:rsidR="000261DC" w:rsidRDefault="000261DC" w:rsidP="000261DC">
      <w:pPr>
        <w:pStyle w:val="a7"/>
        <w:widowControl w:val="0"/>
        <w:spacing w:before="60"/>
        <w:jc w:val="both"/>
        <w:rPr>
          <w:b/>
          <w:sz w:val="22"/>
        </w:rPr>
      </w:pPr>
      <w:r>
        <w:rPr>
          <w:b/>
          <w:sz w:val="22"/>
        </w:rPr>
        <w:t xml:space="preserve">Координаты и векторы. </w:t>
      </w:r>
      <w:r>
        <w:rPr>
          <w:sz w:val="22"/>
        </w:rPr>
        <w:t>Декартовы координаты в простра</w:t>
      </w:r>
      <w:r>
        <w:rPr>
          <w:sz w:val="22"/>
        </w:rPr>
        <w:t>н</w:t>
      </w:r>
      <w:r>
        <w:rPr>
          <w:sz w:val="22"/>
        </w:rPr>
        <w:t xml:space="preserve">стве. Формула расстояния между двумя точками. Уравнения сферы </w:t>
      </w:r>
      <w:r>
        <w:rPr>
          <w:i/>
          <w:sz w:val="22"/>
        </w:rPr>
        <w:t>и плоскости</w:t>
      </w:r>
      <w:r>
        <w:rPr>
          <w:sz w:val="22"/>
        </w:rPr>
        <w:t xml:space="preserve">. </w:t>
      </w:r>
      <w:r>
        <w:rPr>
          <w:i/>
          <w:sz w:val="22"/>
        </w:rPr>
        <w:t>Формула расстояния от точки до плоскости.</w:t>
      </w:r>
    </w:p>
    <w:p w:rsidR="000261DC" w:rsidRDefault="000261DC" w:rsidP="000261DC">
      <w:pPr>
        <w:pStyle w:val="a7"/>
        <w:widowControl w:val="0"/>
        <w:jc w:val="both"/>
        <w:rPr>
          <w:sz w:val="22"/>
        </w:rPr>
      </w:pPr>
      <w:r>
        <w:rPr>
          <w:sz w:val="22"/>
        </w:rPr>
        <w:t>Векторы. Модуль вектора. Равенство векторов. Сложение ве</w:t>
      </w:r>
      <w:r>
        <w:rPr>
          <w:sz w:val="22"/>
        </w:rPr>
        <w:t>к</w:t>
      </w:r>
      <w:r>
        <w:rPr>
          <w:sz w:val="22"/>
        </w:rPr>
        <w:t>торов и умножение вектора на число. Угол между векторами. Коо</w:t>
      </w:r>
      <w:r>
        <w:rPr>
          <w:sz w:val="22"/>
        </w:rPr>
        <w:t>р</w:t>
      </w:r>
      <w:r>
        <w:rPr>
          <w:sz w:val="22"/>
        </w:rPr>
        <w:t>динаты вектора. Скалярное произведение векторов. Коллинеарные векторы. Разложение вектора по двум неколлинеарным векторам. Компланарные векторы. Разложение по трем некомпланарным ве</w:t>
      </w:r>
      <w:r>
        <w:rPr>
          <w:sz w:val="22"/>
        </w:rPr>
        <w:t>к</w:t>
      </w:r>
      <w:r>
        <w:rPr>
          <w:sz w:val="22"/>
        </w:rPr>
        <w:t>торам.</w:t>
      </w:r>
    </w:p>
    <w:p w:rsidR="000261DC" w:rsidRDefault="000261DC" w:rsidP="000261DC">
      <w:pPr>
        <w:pStyle w:val="2"/>
        <w:spacing w:before="360" w:after="0"/>
        <w:jc w:val="center"/>
        <w:rPr>
          <w:rFonts w:ascii="Times New Roman" w:hAnsi="Times New Roman"/>
          <w:i w:val="0"/>
          <w:sz w:val="24"/>
        </w:rPr>
      </w:pPr>
    </w:p>
    <w:p w:rsidR="000261DC" w:rsidRDefault="000261DC" w:rsidP="000261DC">
      <w:pPr>
        <w:pStyle w:val="2"/>
        <w:spacing w:before="360" w:after="0"/>
        <w:jc w:val="center"/>
        <w:rPr>
          <w:rFonts w:ascii="Times New Roman" w:hAnsi="Times New Roman"/>
          <w:i w:val="0"/>
          <w:sz w:val="24"/>
        </w:rPr>
      </w:pPr>
      <w:r>
        <w:rPr>
          <w:rFonts w:ascii="Times New Roman" w:hAnsi="Times New Roman"/>
          <w:i w:val="0"/>
          <w:sz w:val="24"/>
        </w:rPr>
        <w:t>ТРЕБОВАНИЯ К УРОВНЮ</w:t>
      </w:r>
      <w:r>
        <w:rPr>
          <w:rFonts w:ascii="Times New Roman" w:hAnsi="Times New Roman"/>
          <w:i w:val="0"/>
          <w:sz w:val="24"/>
        </w:rPr>
        <w:br/>
        <w:t>ПОДГОТОВКИ ВЫПУСКНИКОВ</w:t>
      </w:r>
    </w:p>
    <w:p w:rsidR="000261DC" w:rsidRDefault="000261DC" w:rsidP="000261DC">
      <w:pPr>
        <w:spacing w:before="240"/>
        <w:ind w:firstLine="567"/>
        <w:jc w:val="both"/>
        <w:rPr>
          <w:b/>
          <w:i/>
          <w:sz w:val="22"/>
        </w:rPr>
      </w:pPr>
      <w:r>
        <w:rPr>
          <w:b/>
          <w:i/>
          <w:sz w:val="22"/>
        </w:rPr>
        <w:t>В результате изучения математики на профильном уровне ученик до</w:t>
      </w:r>
      <w:r>
        <w:rPr>
          <w:b/>
          <w:i/>
          <w:sz w:val="22"/>
        </w:rPr>
        <w:t>л</w:t>
      </w:r>
      <w:r>
        <w:rPr>
          <w:b/>
          <w:i/>
          <w:sz w:val="22"/>
        </w:rPr>
        <w:t>жен</w:t>
      </w:r>
    </w:p>
    <w:p w:rsidR="000261DC" w:rsidRDefault="000261DC" w:rsidP="000261DC">
      <w:pPr>
        <w:spacing w:before="120"/>
        <w:ind w:firstLine="567"/>
        <w:jc w:val="both"/>
        <w:rPr>
          <w:b/>
          <w:sz w:val="22"/>
        </w:rPr>
      </w:pPr>
      <w:r>
        <w:rPr>
          <w:b/>
          <w:sz w:val="22"/>
        </w:rPr>
        <w:t>знать/понимать</w:t>
      </w:r>
      <w:r>
        <w:rPr>
          <w:rStyle w:val="a4"/>
          <w:b/>
          <w:sz w:val="22"/>
        </w:rPr>
        <w:footnoteReference w:id="2"/>
      </w:r>
    </w:p>
    <w:p w:rsidR="000261DC" w:rsidRDefault="000261DC" w:rsidP="000261DC">
      <w:pPr>
        <w:numPr>
          <w:ilvl w:val="0"/>
          <w:numId w:val="1"/>
        </w:numPr>
        <w:spacing w:before="60"/>
        <w:jc w:val="both"/>
        <w:rPr>
          <w:sz w:val="22"/>
        </w:rPr>
      </w:pPr>
      <w:r>
        <w:rPr>
          <w:sz w:val="22"/>
        </w:rPr>
        <w:t>значение математической науки для решения задач, возн</w:t>
      </w:r>
      <w:r>
        <w:rPr>
          <w:sz w:val="22"/>
        </w:rPr>
        <w:t>и</w:t>
      </w:r>
      <w:r>
        <w:rPr>
          <w:sz w:val="22"/>
        </w:rPr>
        <w:t>кающих в теории и практике; широту и ограниченность пр</w:t>
      </w:r>
      <w:r>
        <w:rPr>
          <w:sz w:val="22"/>
        </w:rPr>
        <w:t>и</w:t>
      </w:r>
      <w:r>
        <w:rPr>
          <w:sz w:val="22"/>
        </w:rPr>
        <w:t>менения математических методов к анализу и исследованию процессов и я</w:t>
      </w:r>
      <w:r>
        <w:rPr>
          <w:sz w:val="22"/>
        </w:rPr>
        <w:t>в</w:t>
      </w:r>
      <w:r>
        <w:rPr>
          <w:sz w:val="22"/>
        </w:rPr>
        <w:t>лений в природе и обществе;</w:t>
      </w:r>
    </w:p>
    <w:p w:rsidR="000261DC" w:rsidRDefault="000261DC" w:rsidP="000261DC">
      <w:pPr>
        <w:numPr>
          <w:ilvl w:val="0"/>
          <w:numId w:val="1"/>
        </w:numPr>
        <w:spacing w:before="60"/>
        <w:jc w:val="both"/>
        <w:rPr>
          <w:sz w:val="22"/>
        </w:rPr>
      </w:pPr>
      <w:r>
        <w:rPr>
          <w:sz w:val="22"/>
        </w:rPr>
        <w:lastRenderedPageBreak/>
        <w:t>значение практики и вопросов, возникающих в самой матем</w:t>
      </w:r>
      <w:r>
        <w:rPr>
          <w:sz w:val="22"/>
        </w:rPr>
        <w:t>а</w:t>
      </w:r>
      <w:r>
        <w:rPr>
          <w:sz w:val="22"/>
        </w:rPr>
        <w:t>тике, для формирования и развития математической науки;</w:t>
      </w:r>
    </w:p>
    <w:p w:rsidR="000261DC" w:rsidRDefault="000261DC" w:rsidP="000261DC">
      <w:pPr>
        <w:numPr>
          <w:ilvl w:val="0"/>
          <w:numId w:val="1"/>
        </w:numPr>
        <w:spacing w:before="60"/>
        <w:jc w:val="both"/>
        <w:rPr>
          <w:sz w:val="22"/>
        </w:rPr>
      </w:pPr>
      <w:r>
        <w:rPr>
          <w:sz w:val="22"/>
        </w:rPr>
        <w:t>идеи расширения числовых множеств как способа построения нового математического аппарата для решения практических задач и внутренних задач математики;</w:t>
      </w:r>
    </w:p>
    <w:p w:rsidR="000261DC" w:rsidRDefault="000261DC" w:rsidP="000261DC">
      <w:pPr>
        <w:numPr>
          <w:ilvl w:val="0"/>
          <w:numId w:val="1"/>
        </w:numPr>
        <w:spacing w:before="60"/>
        <w:jc w:val="both"/>
        <w:rPr>
          <w:sz w:val="22"/>
        </w:rPr>
      </w:pPr>
      <w:r>
        <w:rPr>
          <w:sz w:val="22"/>
        </w:rPr>
        <w:t>значение идей, методов и результатов алгебры и математич</w:t>
      </w:r>
      <w:r>
        <w:rPr>
          <w:sz w:val="22"/>
        </w:rPr>
        <w:t>е</w:t>
      </w:r>
      <w:r>
        <w:rPr>
          <w:sz w:val="22"/>
        </w:rPr>
        <w:t>ского анализа для построения моделей реальных процессов и ситуаций;</w:t>
      </w:r>
    </w:p>
    <w:p w:rsidR="000261DC" w:rsidRDefault="000261DC" w:rsidP="000261DC">
      <w:pPr>
        <w:numPr>
          <w:ilvl w:val="0"/>
          <w:numId w:val="1"/>
        </w:numPr>
        <w:spacing w:before="60"/>
        <w:jc w:val="both"/>
        <w:rPr>
          <w:sz w:val="22"/>
        </w:rPr>
      </w:pPr>
      <w:r>
        <w:rPr>
          <w:sz w:val="22"/>
        </w:rPr>
        <w:t>возможности геометрии для описания свойств реальных пре</w:t>
      </w:r>
      <w:r>
        <w:rPr>
          <w:sz w:val="22"/>
        </w:rPr>
        <w:t>д</w:t>
      </w:r>
      <w:r>
        <w:rPr>
          <w:sz w:val="22"/>
        </w:rPr>
        <w:t>метов и их взаимного расположения;</w:t>
      </w:r>
    </w:p>
    <w:p w:rsidR="000261DC" w:rsidRDefault="000261DC" w:rsidP="000261DC">
      <w:pPr>
        <w:numPr>
          <w:ilvl w:val="0"/>
          <w:numId w:val="1"/>
        </w:numPr>
        <w:spacing w:before="60"/>
        <w:jc w:val="both"/>
        <w:rPr>
          <w:sz w:val="22"/>
        </w:rPr>
      </w:pPr>
      <w:r>
        <w:rPr>
          <w:sz w:val="22"/>
        </w:rPr>
        <w:t>универсальный характер законов логики математических ра</w:t>
      </w:r>
      <w:r>
        <w:rPr>
          <w:sz w:val="22"/>
        </w:rPr>
        <w:t>с</w:t>
      </w:r>
      <w:r>
        <w:rPr>
          <w:sz w:val="22"/>
        </w:rPr>
        <w:t>суждений, их применимость в различных областях человеч</w:t>
      </w:r>
      <w:r>
        <w:rPr>
          <w:sz w:val="22"/>
        </w:rPr>
        <w:t>е</w:t>
      </w:r>
      <w:r>
        <w:rPr>
          <w:sz w:val="22"/>
        </w:rPr>
        <w:t>ской деятельности;</w:t>
      </w:r>
    </w:p>
    <w:p w:rsidR="000261DC" w:rsidRDefault="000261DC" w:rsidP="000261DC">
      <w:pPr>
        <w:numPr>
          <w:ilvl w:val="0"/>
          <w:numId w:val="1"/>
        </w:numPr>
        <w:spacing w:before="60"/>
        <w:jc w:val="both"/>
        <w:rPr>
          <w:sz w:val="22"/>
        </w:rPr>
      </w:pPr>
      <w:r>
        <w:rPr>
          <w:sz w:val="22"/>
        </w:rPr>
        <w:t>различие требований, предъявляемых к доказательствам в м</w:t>
      </w:r>
      <w:r>
        <w:rPr>
          <w:sz w:val="22"/>
        </w:rPr>
        <w:t>а</w:t>
      </w:r>
      <w:r>
        <w:rPr>
          <w:sz w:val="22"/>
        </w:rPr>
        <w:t>тематике, естественных, социально-экономических и гуманитарных науках, на пра</w:t>
      </w:r>
      <w:r>
        <w:rPr>
          <w:sz w:val="22"/>
        </w:rPr>
        <w:t>к</w:t>
      </w:r>
      <w:r>
        <w:rPr>
          <w:sz w:val="22"/>
        </w:rPr>
        <w:t>тике;</w:t>
      </w:r>
    </w:p>
    <w:p w:rsidR="000261DC" w:rsidRDefault="000261DC" w:rsidP="000261DC">
      <w:pPr>
        <w:numPr>
          <w:ilvl w:val="0"/>
          <w:numId w:val="1"/>
        </w:numPr>
        <w:spacing w:before="60"/>
        <w:jc w:val="both"/>
        <w:rPr>
          <w:sz w:val="22"/>
        </w:rPr>
      </w:pPr>
      <w:r>
        <w:rPr>
          <w:sz w:val="22"/>
        </w:rPr>
        <w:t>роль аксиоматики в математике; возможность построения м</w:t>
      </w:r>
      <w:r>
        <w:rPr>
          <w:sz w:val="22"/>
        </w:rPr>
        <w:t>а</w:t>
      </w:r>
      <w:r>
        <w:rPr>
          <w:sz w:val="22"/>
        </w:rPr>
        <w:t>тематических теорий на аксиоматической основе; значение а</w:t>
      </w:r>
      <w:r>
        <w:rPr>
          <w:sz w:val="22"/>
        </w:rPr>
        <w:t>к</w:t>
      </w:r>
      <w:r>
        <w:rPr>
          <w:sz w:val="22"/>
        </w:rPr>
        <w:t>сиоматики для других областей знания и для практики;</w:t>
      </w:r>
    </w:p>
    <w:p w:rsidR="000261DC" w:rsidRDefault="000261DC" w:rsidP="000261DC">
      <w:pPr>
        <w:numPr>
          <w:ilvl w:val="0"/>
          <w:numId w:val="1"/>
        </w:numPr>
        <w:spacing w:before="60"/>
        <w:jc w:val="both"/>
        <w:rPr>
          <w:sz w:val="22"/>
        </w:rPr>
      </w:pPr>
      <w:r>
        <w:rPr>
          <w:sz w:val="22"/>
        </w:rPr>
        <w:t>вероятностных характер различных процессов и закономерн</w:t>
      </w:r>
      <w:r>
        <w:rPr>
          <w:sz w:val="22"/>
        </w:rPr>
        <w:t>о</w:t>
      </w:r>
      <w:r>
        <w:rPr>
          <w:sz w:val="22"/>
        </w:rPr>
        <w:t>стей окружающего мира;</w:t>
      </w:r>
    </w:p>
    <w:p w:rsidR="000261DC" w:rsidRDefault="000261DC" w:rsidP="000261DC">
      <w:pPr>
        <w:spacing w:before="60"/>
        <w:jc w:val="both"/>
        <w:rPr>
          <w:sz w:val="22"/>
        </w:rPr>
      </w:pPr>
    </w:p>
    <w:p w:rsidR="000261DC" w:rsidRDefault="000261DC" w:rsidP="000261DC">
      <w:pPr>
        <w:pStyle w:val="a6"/>
        <w:spacing w:before="240"/>
        <w:ind w:left="567"/>
        <w:rPr>
          <w:rFonts w:ascii="Times New Roman" w:hAnsi="Times New Roman"/>
          <w:b/>
          <w:caps/>
          <w:sz w:val="22"/>
        </w:rPr>
      </w:pPr>
      <w:r>
        <w:rPr>
          <w:rFonts w:ascii="Times New Roman" w:hAnsi="Times New Roman"/>
          <w:b/>
          <w:caps/>
          <w:sz w:val="22"/>
        </w:rPr>
        <w:t>Геометрия</w:t>
      </w:r>
    </w:p>
    <w:p w:rsidR="000261DC" w:rsidRDefault="000261DC" w:rsidP="000261DC">
      <w:pPr>
        <w:spacing w:before="120"/>
        <w:ind w:firstLine="567"/>
        <w:jc w:val="both"/>
        <w:rPr>
          <w:b/>
          <w:sz w:val="22"/>
        </w:rPr>
      </w:pPr>
      <w:r>
        <w:rPr>
          <w:b/>
          <w:sz w:val="22"/>
        </w:rPr>
        <w:t>уметь</w:t>
      </w:r>
    </w:p>
    <w:p w:rsidR="000261DC" w:rsidRDefault="000261DC" w:rsidP="000261DC">
      <w:pPr>
        <w:numPr>
          <w:ilvl w:val="0"/>
          <w:numId w:val="1"/>
        </w:numPr>
        <w:spacing w:before="60"/>
        <w:jc w:val="both"/>
        <w:rPr>
          <w:sz w:val="22"/>
        </w:rPr>
      </w:pPr>
      <w:r>
        <w:rPr>
          <w:sz w:val="22"/>
        </w:rPr>
        <w:t>соотносить плоские геометрические фигуры и трехме</w:t>
      </w:r>
      <w:r>
        <w:rPr>
          <w:sz w:val="22"/>
        </w:rPr>
        <w:t>р</w:t>
      </w:r>
      <w:r>
        <w:rPr>
          <w:sz w:val="22"/>
        </w:rPr>
        <w:t>ные объекты с их описаниями, чертежами, изображениями; различать и анализировать взаимное распол</w:t>
      </w:r>
      <w:r>
        <w:rPr>
          <w:sz w:val="22"/>
        </w:rPr>
        <w:t>о</w:t>
      </w:r>
      <w:r>
        <w:rPr>
          <w:sz w:val="22"/>
        </w:rPr>
        <w:t>жение фигур;</w:t>
      </w:r>
    </w:p>
    <w:p w:rsidR="000261DC" w:rsidRDefault="000261DC" w:rsidP="000261DC">
      <w:pPr>
        <w:numPr>
          <w:ilvl w:val="0"/>
          <w:numId w:val="1"/>
        </w:numPr>
        <w:spacing w:before="60"/>
        <w:jc w:val="both"/>
        <w:rPr>
          <w:sz w:val="22"/>
        </w:rPr>
      </w:pPr>
      <w:r>
        <w:rPr>
          <w:sz w:val="22"/>
        </w:rPr>
        <w:t>изображать геометрические фигуры и тела, выполнять чертеж по условию задачи;</w:t>
      </w:r>
    </w:p>
    <w:p w:rsidR="000261DC" w:rsidRDefault="000261DC" w:rsidP="000261DC">
      <w:pPr>
        <w:numPr>
          <w:ilvl w:val="0"/>
          <w:numId w:val="1"/>
        </w:numPr>
        <w:spacing w:before="60"/>
        <w:jc w:val="both"/>
        <w:rPr>
          <w:sz w:val="22"/>
        </w:rPr>
      </w:pPr>
      <w:r>
        <w:rPr>
          <w:sz w:val="22"/>
        </w:rPr>
        <w:t>решать геометрические задачи, опираясь на изученные сво</w:t>
      </w:r>
      <w:r>
        <w:rPr>
          <w:sz w:val="22"/>
        </w:rPr>
        <w:t>й</w:t>
      </w:r>
      <w:r>
        <w:rPr>
          <w:sz w:val="22"/>
        </w:rPr>
        <w:t>ства планиметрических и стереометрических фигур и отнош</w:t>
      </w:r>
      <w:r>
        <w:rPr>
          <w:sz w:val="22"/>
        </w:rPr>
        <w:t>е</w:t>
      </w:r>
      <w:r>
        <w:rPr>
          <w:sz w:val="22"/>
        </w:rPr>
        <w:t>ний между ними, применяя алгебраический и тригонометрический апп</w:t>
      </w:r>
      <w:r>
        <w:rPr>
          <w:sz w:val="22"/>
        </w:rPr>
        <w:t>а</w:t>
      </w:r>
      <w:r>
        <w:rPr>
          <w:sz w:val="22"/>
        </w:rPr>
        <w:t>рат;</w:t>
      </w:r>
    </w:p>
    <w:p w:rsidR="000261DC" w:rsidRDefault="000261DC" w:rsidP="000261DC">
      <w:pPr>
        <w:numPr>
          <w:ilvl w:val="0"/>
          <w:numId w:val="1"/>
        </w:numPr>
        <w:spacing w:before="60"/>
        <w:jc w:val="both"/>
        <w:rPr>
          <w:sz w:val="22"/>
        </w:rPr>
      </w:pPr>
      <w:r>
        <w:rPr>
          <w:sz w:val="22"/>
        </w:rPr>
        <w:t>проводить доказательные рассуждения при решении задач, доказывать основные теоремы курса;</w:t>
      </w:r>
    </w:p>
    <w:p w:rsidR="000261DC" w:rsidRDefault="000261DC" w:rsidP="000261DC">
      <w:pPr>
        <w:numPr>
          <w:ilvl w:val="0"/>
          <w:numId w:val="1"/>
        </w:numPr>
        <w:spacing w:before="60"/>
        <w:jc w:val="both"/>
        <w:rPr>
          <w:sz w:val="22"/>
        </w:rPr>
      </w:pPr>
      <w:r>
        <w:rPr>
          <w:sz w:val="22"/>
        </w:rPr>
        <w:t>вычислять линейные элементы и углы в пространстве</w:t>
      </w:r>
      <w:r>
        <w:rPr>
          <w:sz w:val="22"/>
        </w:rPr>
        <w:t>н</w:t>
      </w:r>
      <w:r>
        <w:rPr>
          <w:sz w:val="22"/>
        </w:rPr>
        <w:t>ных конфигурациях, объемы и площади поверхностей пространс</w:t>
      </w:r>
      <w:r>
        <w:rPr>
          <w:sz w:val="22"/>
        </w:rPr>
        <w:t>т</w:t>
      </w:r>
      <w:r>
        <w:rPr>
          <w:sz w:val="22"/>
        </w:rPr>
        <w:t>венных тел и их простейших комбинаций;</w:t>
      </w:r>
    </w:p>
    <w:p w:rsidR="000261DC" w:rsidRDefault="000261DC" w:rsidP="000261DC">
      <w:pPr>
        <w:numPr>
          <w:ilvl w:val="0"/>
          <w:numId w:val="1"/>
        </w:numPr>
        <w:spacing w:before="60"/>
        <w:jc w:val="both"/>
        <w:rPr>
          <w:sz w:val="22"/>
        </w:rPr>
      </w:pPr>
      <w:r>
        <w:rPr>
          <w:sz w:val="22"/>
        </w:rPr>
        <w:t>применять координатно-векторный метод для вычисления о</w:t>
      </w:r>
      <w:r>
        <w:rPr>
          <w:sz w:val="22"/>
        </w:rPr>
        <w:t>т</w:t>
      </w:r>
      <w:r>
        <w:rPr>
          <w:sz w:val="22"/>
        </w:rPr>
        <w:t>ношений, расстояний и углов;</w:t>
      </w:r>
    </w:p>
    <w:p w:rsidR="000261DC" w:rsidRDefault="000261DC" w:rsidP="000261DC">
      <w:pPr>
        <w:numPr>
          <w:ilvl w:val="0"/>
          <w:numId w:val="1"/>
        </w:numPr>
        <w:spacing w:before="60"/>
        <w:jc w:val="both"/>
        <w:rPr>
          <w:sz w:val="22"/>
        </w:rPr>
      </w:pPr>
      <w:r>
        <w:rPr>
          <w:sz w:val="22"/>
        </w:rPr>
        <w:t>строить сечения многогранников и изображать сечения тел вращения;</w:t>
      </w:r>
    </w:p>
    <w:p w:rsidR="000261DC" w:rsidRDefault="000261DC" w:rsidP="000261DC">
      <w:pPr>
        <w:spacing w:before="240"/>
        <w:ind w:left="567"/>
        <w:jc w:val="both"/>
        <w:rPr>
          <w:sz w:val="22"/>
        </w:rPr>
      </w:pPr>
      <w:r>
        <w:rPr>
          <w:b/>
          <w:sz w:val="22"/>
        </w:rPr>
        <w:t>использовать приобретенные знания и умения в практич</w:t>
      </w:r>
      <w:r>
        <w:rPr>
          <w:b/>
          <w:sz w:val="22"/>
        </w:rPr>
        <w:t>е</w:t>
      </w:r>
      <w:r>
        <w:rPr>
          <w:b/>
          <w:sz w:val="22"/>
        </w:rPr>
        <w:t xml:space="preserve">ской деятельности и повседневной жизни </w:t>
      </w:r>
      <w:r>
        <w:rPr>
          <w:sz w:val="22"/>
        </w:rPr>
        <w:t>для:</w:t>
      </w:r>
    </w:p>
    <w:p w:rsidR="000261DC" w:rsidRDefault="000261DC" w:rsidP="000261DC">
      <w:pPr>
        <w:numPr>
          <w:ilvl w:val="0"/>
          <w:numId w:val="1"/>
        </w:numPr>
        <w:spacing w:before="60"/>
        <w:jc w:val="both"/>
        <w:rPr>
          <w:sz w:val="22"/>
        </w:rPr>
      </w:pPr>
      <w:r>
        <w:rPr>
          <w:sz w:val="22"/>
        </w:rPr>
        <w:t>исследования (моделирования) несложных практических с</w:t>
      </w:r>
      <w:r>
        <w:rPr>
          <w:sz w:val="22"/>
        </w:rPr>
        <w:t>и</w:t>
      </w:r>
      <w:r>
        <w:rPr>
          <w:sz w:val="22"/>
        </w:rPr>
        <w:t>туаций на основе изученных формул и свойств фигур;</w:t>
      </w:r>
    </w:p>
    <w:p w:rsidR="000261DC" w:rsidRDefault="000261DC" w:rsidP="000261DC">
      <w:pPr>
        <w:numPr>
          <w:ilvl w:val="0"/>
          <w:numId w:val="1"/>
        </w:numPr>
        <w:spacing w:before="60"/>
        <w:jc w:val="both"/>
        <w:rPr>
          <w:sz w:val="22"/>
        </w:rPr>
      </w:pPr>
      <w:r>
        <w:rPr>
          <w:sz w:val="22"/>
        </w:rPr>
        <w:t>вычисления длин, площадей и объемов реал</w:t>
      </w:r>
      <w:r>
        <w:rPr>
          <w:sz w:val="22"/>
        </w:rPr>
        <w:t>ь</w:t>
      </w:r>
      <w:r>
        <w:rPr>
          <w:sz w:val="22"/>
        </w:rPr>
        <w:t>ных объектов при решении практических задач, используя при необходимости справочники и вычислительные устройства.</w:t>
      </w:r>
    </w:p>
    <w:p w:rsidR="000261DC" w:rsidRDefault="000261DC" w:rsidP="000261DC">
      <w:pPr>
        <w:ind w:left="360"/>
        <w:jc w:val="center"/>
        <w:rPr>
          <w:b/>
          <w:bCs/>
        </w:rPr>
      </w:pPr>
    </w:p>
    <w:p w:rsidR="000261DC" w:rsidRDefault="000261DC" w:rsidP="000261DC">
      <w:pPr>
        <w:ind w:left="360"/>
        <w:jc w:val="center"/>
        <w:rPr>
          <w:b/>
          <w:bCs/>
        </w:rPr>
      </w:pPr>
    </w:p>
    <w:p w:rsidR="00C62778" w:rsidRPr="00C62778" w:rsidRDefault="00C62778" w:rsidP="00C62778">
      <w:pPr>
        <w:spacing w:after="200" w:line="276" w:lineRule="auto"/>
        <w:jc w:val="center"/>
        <w:rPr>
          <w:rFonts w:eastAsia="Calibri"/>
          <w:b/>
          <w:sz w:val="32"/>
          <w:szCs w:val="32"/>
          <w:lang w:eastAsia="en-US"/>
        </w:rPr>
      </w:pPr>
      <w:r w:rsidRPr="00C62778">
        <w:rPr>
          <w:rFonts w:eastAsia="Calibri"/>
          <w:b/>
          <w:sz w:val="32"/>
          <w:szCs w:val="32"/>
          <w:lang w:eastAsia="en-US"/>
        </w:rPr>
        <w:t>Критерии и нормы оценки знаний, умений и навыков учащихся</w:t>
      </w:r>
    </w:p>
    <w:p w:rsidR="00C62778" w:rsidRPr="00C62778" w:rsidRDefault="00C62778" w:rsidP="00C62778">
      <w:pPr>
        <w:spacing w:after="200" w:line="276" w:lineRule="auto"/>
        <w:jc w:val="both"/>
        <w:rPr>
          <w:rFonts w:eastAsia="Calibri"/>
          <w:lang w:eastAsia="en-US"/>
        </w:rPr>
      </w:pPr>
      <w:r w:rsidRPr="00C62778">
        <w:rPr>
          <w:rFonts w:eastAsia="Calibri"/>
          <w:lang w:eastAsia="en-US"/>
        </w:rPr>
        <w:t>Учитель, опираясь на эти рекомендации, оценивает знания и умения учащихся с учетом их индивидуальных особенностей.</w:t>
      </w:r>
    </w:p>
    <w:p w:rsidR="00C62778" w:rsidRPr="00C62778" w:rsidRDefault="00C62778" w:rsidP="00C62778">
      <w:pPr>
        <w:numPr>
          <w:ilvl w:val="0"/>
          <w:numId w:val="15"/>
        </w:numPr>
        <w:spacing w:after="200" w:line="276" w:lineRule="auto"/>
        <w:jc w:val="both"/>
        <w:rPr>
          <w:rFonts w:eastAsia="Calibri"/>
          <w:lang w:eastAsia="en-US"/>
        </w:rPr>
      </w:pPr>
      <w:r w:rsidRPr="00C62778">
        <w:rPr>
          <w:rFonts w:eastAsia="Calibri"/>
          <w:lang w:eastAsia="en-US"/>
        </w:rPr>
        <w:t xml:space="preserve">Содержание и объем материала, подлежащего проверке, определяется программой по математике для средней школы. При проверке  усвоения этого материала следует </w:t>
      </w:r>
      <w:r w:rsidRPr="00C62778">
        <w:rPr>
          <w:rFonts w:eastAsia="Calibri"/>
          <w:lang w:eastAsia="en-US"/>
        </w:rPr>
        <w:lastRenderedPageBreak/>
        <w:t>выявлять полноту, прочность усвоения учащимися теории и умения применять ее на практике в знакомых и незнакомых ситуациях.</w:t>
      </w:r>
    </w:p>
    <w:p w:rsidR="00C62778" w:rsidRPr="00C62778" w:rsidRDefault="00C62778" w:rsidP="00C62778">
      <w:pPr>
        <w:numPr>
          <w:ilvl w:val="0"/>
          <w:numId w:val="15"/>
        </w:numPr>
        <w:spacing w:after="200" w:line="276" w:lineRule="auto"/>
        <w:jc w:val="both"/>
        <w:rPr>
          <w:rFonts w:eastAsia="Calibri"/>
          <w:lang w:eastAsia="en-US"/>
        </w:rPr>
      </w:pPr>
      <w:r w:rsidRPr="00C62778">
        <w:rPr>
          <w:rFonts w:eastAsia="Calibri"/>
          <w:lang w:eastAsia="en-US"/>
        </w:rPr>
        <w:t>Основными формами проверки знаний и умений учащихся по математике в средней школе являются письменная контрольная работа и устный опрос. При оценке письменных и устных ответов учитель в первую очередь учитывает показанные учащимися знания и умения (их полноту, глубину, прочность, использование в различных ситуациях). Оценка зависит также от наличия и характера погрешностей, допущенных учащимися.</w:t>
      </w:r>
    </w:p>
    <w:p w:rsidR="00C62778" w:rsidRPr="00C62778" w:rsidRDefault="00C62778" w:rsidP="00C62778">
      <w:pPr>
        <w:numPr>
          <w:ilvl w:val="0"/>
          <w:numId w:val="15"/>
        </w:numPr>
        <w:spacing w:after="200" w:line="276" w:lineRule="auto"/>
        <w:jc w:val="both"/>
        <w:rPr>
          <w:rFonts w:eastAsia="Calibri"/>
          <w:lang w:eastAsia="en-US"/>
        </w:rPr>
      </w:pPr>
      <w:r w:rsidRPr="00C62778">
        <w:rPr>
          <w:rFonts w:eastAsia="Calibri"/>
          <w:lang w:eastAsia="en-US"/>
        </w:rPr>
        <w:t>Среди погрешностей выделяются ошибки и недочеты. Погрешность считается ошибкой, если она свидетельствует о том,  что ученик не овладел основными знаниями, умениями, указанными в программе.</w:t>
      </w:r>
    </w:p>
    <w:p w:rsidR="00C62778" w:rsidRPr="00C62778" w:rsidRDefault="00C62778" w:rsidP="00C62778">
      <w:pPr>
        <w:spacing w:after="200" w:line="276" w:lineRule="auto"/>
        <w:jc w:val="both"/>
        <w:rPr>
          <w:rFonts w:eastAsia="Calibri"/>
          <w:lang w:eastAsia="en-US"/>
        </w:rPr>
      </w:pPr>
      <w:r w:rsidRPr="00C62778">
        <w:rPr>
          <w:rFonts w:eastAsia="Calibri"/>
          <w:lang w:eastAsia="en-US"/>
        </w:rPr>
        <w:t>К недочетам относятся погрешности, свидетельствующие о недостаточно полном или недостаточно прочном усвоении основных знаний и умений или об отсутствии знаний, не считающихся в соответствии с программой основными. Недочетами также являются: погрешности, которые не привели к искажению смысла полученного учеником задания или способа его выполнения: неаккуратная запись, небрежное выполнение чертежа.</w:t>
      </w:r>
    </w:p>
    <w:p w:rsidR="00C62778" w:rsidRPr="00C62778" w:rsidRDefault="00C62778" w:rsidP="00C62778">
      <w:pPr>
        <w:spacing w:after="200" w:line="276" w:lineRule="auto"/>
        <w:jc w:val="both"/>
        <w:rPr>
          <w:rFonts w:eastAsia="Calibri"/>
          <w:lang w:eastAsia="en-US"/>
        </w:rPr>
      </w:pPr>
      <w:r w:rsidRPr="00C62778">
        <w:rPr>
          <w:rFonts w:eastAsia="Calibri"/>
          <w:lang w:eastAsia="en-US"/>
        </w:rPr>
        <w:t>Граница между ошибками и недочетами является в некоторой степени условной. При одних обстоятельствах допущенная учащимися погрешность может рассматриваться учителем как ошибка, в другое время и при других обстоятельствах - как недочет.</w:t>
      </w:r>
    </w:p>
    <w:p w:rsidR="00C62778" w:rsidRPr="00C62778" w:rsidRDefault="00C62778" w:rsidP="00C62778">
      <w:pPr>
        <w:numPr>
          <w:ilvl w:val="0"/>
          <w:numId w:val="15"/>
        </w:numPr>
        <w:spacing w:after="200" w:line="276" w:lineRule="auto"/>
        <w:jc w:val="both"/>
        <w:rPr>
          <w:rFonts w:eastAsia="Calibri"/>
          <w:lang w:eastAsia="en-US"/>
        </w:rPr>
      </w:pPr>
      <w:r w:rsidRPr="00C62778">
        <w:rPr>
          <w:rFonts w:eastAsia="Calibri"/>
          <w:lang w:eastAsia="en-US"/>
        </w:rPr>
        <w:t>Задания для устного и письменного опроса учащихся состоят из теоретических вопросов и задач.</w:t>
      </w:r>
    </w:p>
    <w:p w:rsidR="00C62778" w:rsidRPr="00C62778" w:rsidRDefault="00C62778" w:rsidP="00C62778">
      <w:pPr>
        <w:spacing w:after="200" w:line="276" w:lineRule="auto"/>
        <w:jc w:val="both"/>
        <w:rPr>
          <w:rFonts w:eastAsia="Calibri"/>
          <w:lang w:eastAsia="en-US"/>
        </w:rPr>
      </w:pPr>
      <w:r w:rsidRPr="00C62778">
        <w:rPr>
          <w:rFonts w:eastAsia="Calibri"/>
          <w:b/>
          <w:lang w:eastAsia="en-US"/>
        </w:rPr>
        <w:t>Ответ на теоретический вопрос</w:t>
      </w:r>
      <w:r w:rsidRPr="00C62778">
        <w:rPr>
          <w:rFonts w:eastAsia="Calibri"/>
          <w:lang w:eastAsia="en-US"/>
        </w:rPr>
        <w:t xml:space="preserve"> считается безупречным, если по своему содержанию полностью соответствует вопросу, содержит все необходимые теоретические факты и обоснованные выводы, а устное изложение и письменная запись ответа математически грамотны и отличаются последовательностью и аккуратностью.</w:t>
      </w:r>
    </w:p>
    <w:p w:rsidR="00C62778" w:rsidRPr="00C62778" w:rsidRDefault="00C62778" w:rsidP="00C62778">
      <w:pPr>
        <w:spacing w:after="200" w:line="276" w:lineRule="auto"/>
        <w:jc w:val="both"/>
        <w:rPr>
          <w:rFonts w:eastAsia="Calibri"/>
          <w:lang w:eastAsia="en-US"/>
        </w:rPr>
      </w:pPr>
      <w:r w:rsidRPr="00C62778">
        <w:rPr>
          <w:rFonts w:eastAsia="Calibri"/>
          <w:b/>
          <w:lang w:eastAsia="en-US"/>
        </w:rPr>
        <w:t>Решение задачи считается</w:t>
      </w:r>
      <w:r w:rsidRPr="00C62778">
        <w:rPr>
          <w:rFonts w:eastAsia="Calibri"/>
          <w:lang w:eastAsia="en-US"/>
        </w:rPr>
        <w:t xml:space="preserve"> безупречным, если правильно выбран способ решения, само решение сопровождается необходимыми объяснениями, верно выполнены нужные вычисления и преобразования, получен верный ответ, последовательно и аккуратно записано решение.</w:t>
      </w:r>
    </w:p>
    <w:p w:rsidR="00C62778" w:rsidRPr="00C62778" w:rsidRDefault="00C62778" w:rsidP="00C62778">
      <w:pPr>
        <w:numPr>
          <w:ilvl w:val="0"/>
          <w:numId w:val="15"/>
        </w:numPr>
        <w:spacing w:after="200" w:line="276" w:lineRule="auto"/>
        <w:jc w:val="both"/>
        <w:rPr>
          <w:rFonts w:eastAsia="Calibri"/>
          <w:lang w:eastAsia="en-US"/>
        </w:rPr>
      </w:pPr>
      <w:r w:rsidRPr="00C62778">
        <w:rPr>
          <w:rFonts w:eastAsia="Calibri"/>
          <w:lang w:eastAsia="en-US"/>
        </w:rPr>
        <w:t>Оценка ответа учащегося при устном и письменном опросе проводится по пятибалльной системе, т.е. за ответ выставляется одна из отметок: "5" (отлично), "4" (хорошо), "3" (удовлетворительно), "2" (неудовлетворительно), "1" (плохо).</w:t>
      </w:r>
    </w:p>
    <w:p w:rsidR="00C62778" w:rsidRPr="00C62778" w:rsidRDefault="00C62778" w:rsidP="00C62778">
      <w:pPr>
        <w:spacing w:line="276" w:lineRule="auto"/>
        <w:jc w:val="both"/>
        <w:rPr>
          <w:rFonts w:eastAsia="Calibri"/>
          <w:lang w:eastAsia="en-US"/>
        </w:rPr>
      </w:pPr>
    </w:p>
    <w:p w:rsidR="00C62778" w:rsidRPr="00C62778" w:rsidRDefault="00C62778" w:rsidP="00C62778">
      <w:pPr>
        <w:spacing w:line="276" w:lineRule="auto"/>
        <w:jc w:val="both"/>
        <w:rPr>
          <w:rFonts w:eastAsia="Calibri"/>
          <w:lang w:eastAsia="en-US"/>
        </w:rPr>
      </w:pPr>
    </w:p>
    <w:p w:rsidR="00C62778" w:rsidRPr="00C62778" w:rsidRDefault="00C62778" w:rsidP="00C62778">
      <w:pPr>
        <w:spacing w:line="276" w:lineRule="auto"/>
        <w:jc w:val="both"/>
        <w:rPr>
          <w:rFonts w:eastAsia="Calibri"/>
          <w:lang w:eastAsia="en-US"/>
        </w:rPr>
      </w:pPr>
    </w:p>
    <w:p w:rsidR="00C62778" w:rsidRPr="00C62778" w:rsidRDefault="00C62778" w:rsidP="00C62778">
      <w:pPr>
        <w:spacing w:after="200" w:line="276" w:lineRule="auto"/>
        <w:jc w:val="both"/>
        <w:rPr>
          <w:rFonts w:eastAsia="Calibri"/>
          <w:b/>
          <w:caps/>
          <w:lang w:eastAsia="en-US"/>
        </w:rPr>
      </w:pPr>
      <w:r w:rsidRPr="00C62778">
        <w:rPr>
          <w:rFonts w:eastAsia="Calibri"/>
          <w:b/>
          <w:caps/>
          <w:lang w:eastAsia="en-US"/>
        </w:rPr>
        <w:t>ОЦЕНКА УСТНЫХ ОТВЕТОВ УЧАЩИХСЯ</w:t>
      </w:r>
    </w:p>
    <w:p w:rsidR="00C62778" w:rsidRPr="00C62778" w:rsidRDefault="00C62778" w:rsidP="00C62778">
      <w:pPr>
        <w:spacing w:after="200" w:line="276" w:lineRule="auto"/>
        <w:jc w:val="both"/>
        <w:rPr>
          <w:rFonts w:eastAsia="Calibri"/>
          <w:lang w:eastAsia="en-US"/>
        </w:rPr>
      </w:pPr>
      <w:r w:rsidRPr="00C62778">
        <w:rPr>
          <w:rFonts w:eastAsia="Calibri"/>
          <w:lang w:eastAsia="en-US"/>
        </w:rPr>
        <w:t xml:space="preserve">Ответ оценивается </w:t>
      </w:r>
      <w:r w:rsidRPr="00C62778">
        <w:rPr>
          <w:rFonts w:eastAsia="Calibri"/>
          <w:i/>
          <w:lang w:eastAsia="en-US"/>
        </w:rPr>
        <w:t>отметкой  "5",</w:t>
      </w:r>
      <w:r w:rsidRPr="00C62778">
        <w:rPr>
          <w:rFonts w:eastAsia="Calibri"/>
          <w:lang w:eastAsia="en-US"/>
        </w:rPr>
        <w:t xml:space="preserve"> если ученик: </w:t>
      </w:r>
    </w:p>
    <w:p w:rsidR="00C62778" w:rsidRPr="00C62778" w:rsidRDefault="00C62778" w:rsidP="00C62778">
      <w:pPr>
        <w:numPr>
          <w:ilvl w:val="0"/>
          <w:numId w:val="16"/>
        </w:numPr>
        <w:spacing w:after="200" w:line="276" w:lineRule="auto"/>
        <w:jc w:val="both"/>
        <w:rPr>
          <w:rFonts w:eastAsia="Calibri"/>
          <w:lang w:eastAsia="en-US"/>
        </w:rPr>
      </w:pPr>
      <w:r w:rsidRPr="00C62778">
        <w:rPr>
          <w:rFonts w:eastAsia="Calibri"/>
          <w:lang w:eastAsia="en-US"/>
        </w:rPr>
        <w:t>полно раскрыл содержание материала в объеме, предусмотренном программой и учебником;</w:t>
      </w:r>
    </w:p>
    <w:p w:rsidR="00C62778" w:rsidRPr="00C62778" w:rsidRDefault="00C62778" w:rsidP="00C62778">
      <w:pPr>
        <w:numPr>
          <w:ilvl w:val="0"/>
          <w:numId w:val="16"/>
        </w:numPr>
        <w:spacing w:after="200" w:line="276" w:lineRule="auto"/>
        <w:jc w:val="both"/>
        <w:rPr>
          <w:rFonts w:eastAsia="Calibri"/>
          <w:lang w:eastAsia="en-US"/>
        </w:rPr>
      </w:pPr>
      <w:r w:rsidRPr="00C62778">
        <w:rPr>
          <w:rFonts w:eastAsia="Calibri"/>
          <w:lang w:eastAsia="en-US"/>
        </w:rPr>
        <w:lastRenderedPageBreak/>
        <w:t>изложил материал грамотным языком, точно используя математическую терминологию и символику, в определенной логической последовательности;</w:t>
      </w:r>
    </w:p>
    <w:p w:rsidR="00C62778" w:rsidRPr="00C62778" w:rsidRDefault="00C62778" w:rsidP="00C62778">
      <w:pPr>
        <w:numPr>
          <w:ilvl w:val="0"/>
          <w:numId w:val="16"/>
        </w:numPr>
        <w:spacing w:after="200" w:line="276" w:lineRule="auto"/>
        <w:jc w:val="both"/>
        <w:rPr>
          <w:rFonts w:eastAsia="Calibri"/>
          <w:lang w:eastAsia="en-US"/>
        </w:rPr>
      </w:pPr>
      <w:r w:rsidRPr="00C62778">
        <w:rPr>
          <w:rFonts w:eastAsia="Calibri"/>
          <w:lang w:eastAsia="en-US"/>
        </w:rPr>
        <w:t>правильно выполнил рисунки, чертежи, графики, сопутствующие ответу;</w:t>
      </w:r>
    </w:p>
    <w:p w:rsidR="00C62778" w:rsidRPr="00C62778" w:rsidRDefault="00C62778" w:rsidP="00C62778">
      <w:pPr>
        <w:numPr>
          <w:ilvl w:val="0"/>
          <w:numId w:val="16"/>
        </w:numPr>
        <w:spacing w:after="200" w:line="276" w:lineRule="auto"/>
        <w:jc w:val="both"/>
        <w:rPr>
          <w:rFonts w:eastAsia="Calibri"/>
          <w:lang w:eastAsia="en-US"/>
        </w:rPr>
      </w:pPr>
      <w:r w:rsidRPr="00C62778">
        <w:rPr>
          <w:rFonts w:eastAsia="Calibri"/>
          <w:lang w:eastAsia="en-US"/>
        </w:rPr>
        <w:t>показал умение иллюстрировать теорию конкретными примерами,  применять ее в новой ситуации при выполнении практического задания;</w:t>
      </w:r>
    </w:p>
    <w:p w:rsidR="00C62778" w:rsidRPr="00C62778" w:rsidRDefault="00C62778" w:rsidP="00C62778">
      <w:pPr>
        <w:numPr>
          <w:ilvl w:val="0"/>
          <w:numId w:val="16"/>
        </w:numPr>
        <w:spacing w:after="200" w:line="276" w:lineRule="auto"/>
        <w:jc w:val="both"/>
        <w:rPr>
          <w:rFonts w:eastAsia="Calibri"/>
          <w:lang w:eastAsia="en-US"/>
        </w:rPr>
      </w:pPr>
      <w:r w:rsidRPr="00C62778">
        <w:rPr>
          <w:rFonts w:eastAsia="Calibri"/>
          <w:lang w:eastAsia="en-US"/>
        </w:rPr>
        <w:t>продемонстрировал усвоение ранее изученных сопутствующих вопросов, сформированность и устойчивость используемых при ответе умений и навыков;</w:t>
      </w:r>
    </w:p>
    <w:p w:rsidR="00C62778" w:rsidRPr="00C62778" w:rsidRDefault="00C62778" w:rsidP="00C62778">
      <w:pPr>
        <w:numPr>
          <w:ilvl w:val="0"/>
          <w:numId w:val="16"/>
        </w:numPr>
        <w:spacing w:after="200" w:line="276" w:lineRule="auto"/>
        <w:jc w:val="both"/>
        <w:rPr>
          <w:rFonts w:eastAsia="Calibri"/>
          <w:lang w:eastAsia="en-US"/>
        </w:rPr>
      </w:pPr>
      <w:r w:rsidRPr="00C62778">
        <w:rPr>
          <w:rFonts w:eastAsia="Calibri"/>
          <w:lang w:eastAsia="en-US"/>
        </w:rPr>
        <w:t>отвечал самостоятельно, без наводящих вопросов учителя.</w:t>
      </w:r>
    </w:p>
    <w:p w:rsidR="00C62778" w:rsidRPr="00C62778" w:rsidRDefault="00C62778" w:rsidP="00C62778">
      <w:pPr>
        <w:spacing w:after="200" w:line="276" w:lineRule="auto"/>
        <w:jc w:val="both"/>
        <w:rPr>
          <w:rFonts w:eastAsia="Calibri"/>
          <w:lang w:eastAsia="en-US"/>
        </w:rPr>
      </w:pPr>
      <w:r w:rsidRPr="00C62778">
        <w:rPr>
          <w:rFonts w:eastAsia="Calibri"/>
          <w:lang w:eastAsia="en-US"/>
        </w:rPr>
        <w:t>Возможны одна-две неточности при освещении второстепенных вопросов или в выкладках, которые ученик легко исправил после замечания учителя.</w:t>
      </w:r>
    </w:p>
    <w:p w:rsidR="00C62778" w:rsidRPr="00C62778" w:rsidRDefault="00C62778" w:rsidP="00C62778">
      <w:pPr>
        <w:spacing w:after="200" w:line="276" w:lineRule="auto"/>
        <w:jc w:val="both"/>
        <w:rPr>
          <w:rFonts w:eastAsia="Calibri"/>
          <w:lang w:eastAsia="en-US"/>
        </w:rPr>
      </w:pPr>
      <w:r w:rsidRPr="00C62778">
        <w:rPr>
          <w:rFonts w:eastAsia="Calibri"/>
          <w:lang w:eastAsia="en-US"/>
        </w:rPr>
        <w:t xml:space="preserve">Ответ оценивается </w:t>
      </w:r>
      <w:r w:rsidRPr="00C62778">
        <w:rPr>
          <w:rFonts w:eastAsia="Calibri"/>
          <w:i/>
          <w:lang w:eastAsia="en-US"/>
        </w:rPr>
        <w:t>отметкой "4",</w:t>
      </w:r>
      <w:r w:rsidRPr="00C62778">
        <w:rPr>
          <w:rFonts w:eastAsia="Calibri"/>
          <w:lang w:eastAsia="en-US"/>
        </w:rPr>
        <w:t xml:space="preserve"> если удовлетворяет в основном требованиям на оценку "5", но при этом имеет один из недостатков:</w:t>
      </w:r>
    </w:p>
    <w:p w:rsidR="00C62778" w:rsidRPr="00C62778" w:rsidRDefault="00C62778" w:rsidP="00C62778">
      <w:pPr>
        <w:numPr>
          <w:ilvl w:val="0"/>
          <w:numId w:val="16"/>
        </w:numPr>
        <w:spacing w:after="200" w:line="276" w:lineRule="auto"/>
        <w:jc w:val="both"/>
        <w:rPr>
          <w:rFonts w:eastAsia="Calibri"/>
          <w:lang w:eastAsia="en-US"/>
        </w:rPr>
      </w:pPr>
      <w:r w:rsidRPr="00C62778">
        <w:rPr>
          <w:rFonts w:eastAsia="Calibri"/>
          <w:lang w:eastAsia="en-US"/>
        </w:rPr>
        <w:t>в изложении допущены небольшие пробелы, не исказившие математическое содержание ответа;</w:t>
      </w:r>
    </w:p>
    <w:p w:rsidR="00C62778" w:rsidRPr="00C62778" w:rsidRDefault="00C62778" w:rsidP="00C62778">
      <w:pPr>
        <w:numPr>
          <w:ilvl w:val="0"/>
          <w:numId w:val="16"/>
        </w:numPr>
        <w:spacing w:after="200" w:line="276" w:lineRule="auto"/>
        <w:jc w:val="both"/>
        <w:rPr>
          <w:rFonts w:eastAsia="Calibri"/>
          <w:lang w:eastAsia="en-US"/>
        </w:rPr>
      </w:pPr>
      <w:r w:rsidRPr="00C62778">
        <w:rPr>
          <w:rFonts w:eastAsia="Calibri"/>
          <w:lang w:eastAsia="en-US"/>
        </w:rPr>
        <w:t>допущены один-два недочета при освещении основного содержания ответа, исправленные после замечания учителя;</w:t>
      </w:r>
    </w:p>
    <w:p w:rsidR="00C62778" w:rsidRPr="00C62778" w:rsidRDefault="00C62778" w:rsidP="00C62778">
      <w:pPr>
        <w:numPr>
          <w:ilvl w:val="0"/>
          <w:numId w:val="16"/>
        </w:numPr>
        <w:spacing w:after="200" w:line="276" w:lineRule="auto"/>
        <w:jc w:val="both"/>
        <w:rPr>
          <w:rFonts w:eastAsia="Calibri"/>
          <w:lang w:eastAsia="en-US"/>
        </w:rPr>
      </w:pPr>
      <w:r w:rsidRPr="00C62778">
        <w:rPr>
          <w:rFonts w:eastAsia="Calibri"/>
          <w:lang w:eastAsia="en-US"/>
        </w:rPr>
        <w:t>допущены ошибка или более двух недочетов при освещении второстепенных вопросов или в выкладках, легко исправленные после замечания учителя.</w:t>
      </w:r>
    </w:p>
    <w:p w:rsidR="00C62778" w:rsidRPr="00C62778" w:rsidRDefault="00C62778" w:rsidP="00C62778">
      <w:pPr>
        <w:spacing w:after="200" w:line="276" w:lineRule="auto"/>
        <w:jc w:val="both"/>
        <w:rPr>
          <w:rFonts w:eastAsia="Calibri"/>
          <w:lang w:eastAsia="en-US"/>
        </w:rPr>
      </w:pPr>
      <w:r w:rsidRPr="00C62778">
        <w:rPr>
          <w:rFonts w:eastAsia="Calibri"/>
          <w:i/>
          <w:lang w:eastAsia="en-US"/>
        </w:rPr>
        <w:t>Отметка "3"</w:t>
      </w:r>
      <w:r w:rsidRPr="00C62778">
        <w:rPr>
          <w:rFonts w:eastAsia="Calibri"/>
          <w:lang w:eastAsia="en-US"/>
        </w:rPr>
        <w:t xml:space="preserve"> ставится в следующих случаях:</w:t>
      </w:r>
    </w:p>
    <w:p w:rsidR="00C62778" w:rsidRPr="00C62778" w:rsidRDefault="00C62778" w:rsidP="00C62778">
      <w:pPr>
        <w:numPr>
          <w:ilvl w:val="0"/>
          <w:numId w:val="16"/>
        </w:numPr>
        <w:spacing w:after="200" w:line="276" w:lineRule="auto"/>
        <w:jc w:val="both"/>
        <w:rPr>
          <w:rFonts w:eastAsia="Calibri"/>
          <w:lang w:eastAsia="en-US"/>
        </w:rPr>
      </w:pPr>
      <w:r w:rsidRPr="00C62778">
        <w:rPr>
          <w:rFonts w:eastAsia="Calibri"/>
          <w:lang w:eastAsia="en-US"/>
        </w:rPr>
        <w:t>неполно раскрыто содержание материала (содержание изложено фрагментально, не всегда последовательно), не показано общее понимание вопроса и продемонстрированы умения, достаточные для дальнейшего усвоения программного материала (определенные "требования к математической подготовке учащихся") в настоящей программе по математике;</w:t>
      </w:r>
    </w:p>
    <w:p w:rsidR="00C62778" w:rsidRPr="00C62778" w:rsidRDefault="00C62778" w:rsidP="00C62778">
      <w:pPr>
        <w:numPr>
          <w:ilvl w:val="0"/>
          <w:numId w:val="16"/>
        </w:numPr>
        <w:spacing w:after="200" w:line="276" w:lineRule="auto"/>
        <w:jc w:val="both"/>
        <w:rPr>
          <w:rFonts w:eastAsia="Calibri"/>
          <w:lang w:eastAsia="en-US"/>
        </w:rPr>
      </w:pPr>
      <w:r w:rsidRPr="00C62778">
        <w:rPr>
          <w:rFonts w:eastAsia="Calibri"/>
          <w:lang w:eastAsia="en-US"/>
        </w:rPr>
        <w:t>имелись затруднения или допущены ошибки в определении понятий, использовании математической терминологии, чертежах, выкладках, исправленные после нескольких наводящих вопросов учителя;</w:t>
      </w:r>
    </w:p>
    <w:p w:rsidR="00C62778" w:rsidRPr="00C62778" w:rsidRDefault="00C62778" w:rsidP="00C62778">
      <w:pPr>
        <w:numPr>
          <w:ilvl w:val="0"/>
          <w:numId w:val="16"/>
        </w:numPr>
        <w:spacing w:after="200" w:line="276" w:lineRule="auto"/>
        <w:jc w:val="both"/>
        <w:rPr>
          <w:rFonts w:eastAsia="Calibri"/>
          <w:lang w:eastAsia="en-US"/>
        </w:rPr>
      </w:pPr>
      <w:r w:rsidRPr="00C62778">
        <w:rPr>
          <w:rFonts w:eastAsia="Calibri"/>
          <w:lang w:eastAsia="en-US"/>
        </w:rPr>
        <w:t>ученик не справился с применением теории в новой ситуации при выполнении практического задания, но выполнил задания обязательного уровня сложности по данной теме;</w:t>
      </w:r>
    </w:p>
    <w:p w:rsidR="00C62778" w:rsidRPr="00C62778" w:rsidRDefault="00C62778" w:rsidP="00C62778">
      <w:pPr>
        <w:numPr>
          <w:ilvl w:val="0"/>
          <w:numId w:val="16"/>
        </w:numPr>
        <w:spacing w:after="200" w:line="276" w:lineRule="auto"/>
        <w:jc w:val="both"/>
        <w:rPr>
          <w:rFonts w:eastAsia="Calibri"/>
          <w:lang w:eastAsia="en-US"/>
        </w:rPr>
      </w:pPr>
      <w:r w:rsidRPr="00C62778">
        <w:rPr>
          <w:rFonts w:eastAsia="Calibri"/>
          <w:lang w:eastAsia="en-US"/>
        </w:rPr>
        <w:t>при достаточном знании теоретического материала выявлена недостаточная сформированность основных умений и навыков.</w:t>
      </w:r>
    </w:p>
    <w:p w:rsidR="00C62778" w:rsidRPr="00C62778" w:rsidRDefault="00C62778" w:rsidP="00C62778">
      <w:pPr>
        <w:spacing w:after="200" w:line="276" w:lineRule="auto"/>
        <w:jc w:val="both"/>
        <w:rPr>
          <w:rFonts w:eastAsia="Calibri"/>
          <w:lang w:eastAsia="en-US"/>
        </w:rPr>
      </w:pPr>
      <w:r w:rsidRPr="00C62778">
        <w:rPr>
          <w:rFonts w:eastAsia="Calibri"/>
          <w:i/>
          <w:lang w:eastAsia="en-US"/>
        </w:rPr>
        <w:t>Отметка "2"</w:t>
      </w:r>
      <w:r w:rsidRPr="00C62778">
        <w:rPr>
          <w:rFonts w:eastAsia="Calibri"/>
          <w:lang w:eastAsia="en-US"/>
        </w:rPr>
        <w:t xml:space="preserve"> ставится в следующих случаях:</w:t>
      </w:r>
    </w:p>
    <w:p w:rsidR="00C62778" w:rsidRPr="00C62778" w:rsidRDefault="00C62778" w:rsidP="00C62778">
      <w:pPr>
        <w:numPr>
          <w:ilvl w:val="0"/>
          <w:numId w:val="16"/>
        </w:numPr>
        <w:spacing w:after="200" w:line="276" w:lineRule="auto"/>
        <w:jc w:val="both"/>
        <w:rPr>
          <w:rFonts w:eastAsia="Calibri"/>
          <w:lang w:eastAsia="en-US"/>
        </w:rPr>
      </w:pPr>
      <w:r w:rsidRPr="00C62778">
        <w:rPr>
          <w:rFonts w:eastAsia="Calibri"/>
          <w:lang w:eastAsia="en-US"/>
        </w:rPr>
        <w:t>не раскрыто основное содержание учебного материала;</w:t>
      </w:r>
    </w:p>
    <w:p w:rsidR="00C62778" w:rsidRPr="00C62778" w:rsidRDefault="00C62778" w:rsidP="00C62778">
      <w:pPr>
        <w:numPr>
          <w:ilvl w:val="0"/>
          <w:numId w:val="16"/>
        </w:numPr>
        <w:spacing w:after="200" w:line="276" w:lineRule="auto"/>
        <w:jc w:val="both"/>
        <w:rPr>
          <w:rFonts w:eastAsia="Calibri"/>
          <w:lang w:eastAsia="en-US"/>
        </w:rPr>
      </w:pPr>
      <w:r w:rsidRPr="00C62778">
        <w:rPr>
          <w:rFonts w:eastAsia="Calibri"/>
          <w:lang w:eastAsia="en-US"/>
        </w:rPr>
        <w:lastRenderedPageBreak/>
        <w:t>обнаружено незнание или непонимание учеником большей или наиболее важной части учебного материала;</w:t>
      </w:r>
    </w:p>
    <w:p w:rsidR="00C62778" w:rsidRPr="00C62778" w:rsidRDefault="00C62778" w:rsidP="00C62778">
      <w:pPr>
        <w:numPr>
          <w:ilvl w:val="0"/>
          <w:numId w:val="16"/>
        </w:numPr>
        <w:spacing w:after="200" w:line="276" w:lineRule="auto"/>
        <w:jc w:val="both"/>
        <w:rPr>
          <w:rFonts w:eastAsia="Calibri"/>
          <w:lang w:eastAsia="en-US"/>
        </w:rPr>
      </w:pPr>
      <w:r w:rsidRPr="00C62778">
        <w:rPr>
          <w:rFonts w:eastAsia="Calibri"/>
          <w:lang w:eastAsia="en-US"/>
        </w:rPr>
        <w:t>допущены ошибки в определении понятий, при использовании математической терминологии, в рисунках, чертежах или графиках, в выкладках, которые не исправлены после нескольких наводящих вопросов учителя.</w:t>
      </w:r>
    </w:p>
    <w:p w:rsidR="00C62778" w:rsidRPr="00C62778" w:rsidRDefault="00C62778" w:rsidP="00C62778">
      <w:pPr>
        <w:spacing w:after="200" w:line="276" w:lineRule="auto"/>
        <w:jc w:val="both"/>
        <w:rPr>
          <w:rFonts w:eastAsia="Calibri"/>
          <w:lang w:eastAsia="en-US"/>
        </w:rPr>
      </w:pPr>
      <w:r w:rsidRPr="00C62778">
        <w:rPr>
          <w:rFonts w:eastAsia="Calibri"/>
          <w:i/>
          <w:lang w:eastAsia="en-US"/>
        </w:rPr>
        <w:t>Отметка "1"</w:t>
      </w:r>
      <w:r w:rsidRPr="00C62778">
        <w:rPr>
          <w:rFonts w:eastAsia="Calibri"/>
          <w:lang w:eastAsia="en-US"/>
        </w:rPr>
        <w:t xml:space="preserve"> ставится, если:</w:t>
      </w:r>
    </w:p>
    <w:p w:rsidR="00C62778" w:rsidRPr="00C62778" w:rsidRDefault="00C62778" w:rsidP="00C62778">
      <w:pPr>
        <w:numPr>
          <w:ilvl w:val="0"/>
          <w:numId w:val="16"/>
        </w:numPr>
        <w:spacing w:after="200" w:line="276" w:lineRule="auto"/>
        <w:jc w:val="both"/>
        <w:rPr>
          <w:rFonts w:eastAsia="Calibri"/>
          <w:lang w:eastAsia="en-US"/>
        </w:rPr>
      </w:pPr>
      <w:r w:rsidRPr="00C62778">
        <w:rPr>
          <w:rFonts w:eastAsia="Calibri"/>
          <w:lang w:eastAsia="en-US"/>
        </w:rPr>
        <w:t>ученик обнаружил полное незнание и непонимание изучаемого учебного материала или не смог ответить ни на один из поставленных вопросов по изучаемому материалу.</w:t>
      </w:r>
    </w:p>
    <w:p w:rsidR="00C62778" w:rsidRPr="00C62778" w:rsidRDefault="00C62778" w:rsidP="00C62778">
      <w:pPr>
        <w:numPr>
          <w:ilvl w:val="0"/>
          <w:numId w:val="16"/>
        </w:numPr>
        <w:spacing w:after="200" w:line="276" w:lineRule="auto"/>
        <w:jc w:val="both"/>
        <w:rPr>
          <w:rFonts w:eastAsia="Calibri"/>
          <w:lang w:eastAsia="en-US"/>
        </w:rPr>
      </w:pPr>
    </w:p>
    <w:p w:rsidR="00C62778" w:rsidRPr="00C62778" w:rsidRDefault="00C62778" w:rsidP="00C62778">
      <w:pPr>
        <w:spacing w:after="200" w:line="276" w:lineRule="auto"/>
        <w:jc w:val="both"/>
        <w:rPr>
          <w:rFonts w:eastAsia="Calibri"/>
          <w:b/>
          <w:lang w:eastAsia="en-US"/>
        </w:rPr>
      </w:pPr>
      <w:r w:rsidRPr="00C62778">
        <w:rPr>
          <w:rFonts w:eastAsia="Calibri"/>
          <w:b/>
          <w:lang w:eastAsia="en-US"/>
        </w:rPr>
        <w:t>ОЦЕНКА ПИСЬМЕННЫХ КОНТРОЛЬНЫХ РАБОТ УЧАЩИХСЯ</w:t>
      </w:r>
    </w:p>
    <w:p w:rsidR="00C62778" w:rsidRPr="00C62778" w:rsidRDefault="00C62778" w:rsidP="00C62778">
      <w:pPr>
        <w:spacing w:after="200" w:line="276" w:lineRule="auto"/>
        <w:jc w:val="both"/>
        <w:rPr>
          <w:rFonts w:eastAsia="Calibri"/>
          <w:lang w:eastAsia="en-US"/>
        </w:rPr>
      </w:pPr>
      <w:r w:rsidRPr="00C62778">
        <w:rPr>
          <w:rFonts w:eastAsia="Calibri"/>
          <w:i/>
          <w:lang w:eastAsia="en-US"/>
        </w:rPr>
        <w:t>Отметка "5"</w:t>
      </w:r>
      <w:r w:rsidRPr="00C62778">
        <w:rPr>
          <w:rFonts w:eastAsia="Calibri"/>
          <w:lang w:eastAsia="en-US"/>
        </w:rPr>
        <w:t xml:space="preserve"> ставится, если:</w:t>
      </w:r>
    </w:p>
    <w:p w:rsidR="00C62778" w:rsidRPr="00C62778" w:rsidRDefault="00C62778" w:rsidP="00C62778">
      <w:pPr>
        <w:numPr>
          <w:ilvl w:val="0"/>
          <w:numId w:val="16"/>
        </w:numPr>
        <w:spacing w:after="200" w:line="276" w:lineRule="auto"/>
        <w:jc w:val="both"/>
        <w:rPr>
          <w:rFonts w:eastAsia="Calibri"/>
          <w:lang w:eastAsia="en-US"/>
        </w:rPr>
      </w:pPr>
      <w:r w:rsidRPr="00C62778">
        <w:rPr>
          <w:rFonts w:eastAsia="Calibri"/>
          <w:lang w:eastAsia="en-US"/>
        </w:rPr>
        <w:t>работа  выполнена полностью;</w:t>
      </w:r>
    </w:p>
    <w:p w:rsidR="00C62778" w:rsidRPr="00C62778" w:rsidRDefault="00C62778" w:rsidP="00C62778">
      <w:pPr>
        <w:numPr>
          <w:ilvl w:val="0"/>
          <w:numId w:val="16"/>
        </w:numPr>
        <w:spacing w:after="200" w:line="276" w:lineRule="auto"/>
        <w:jc w:val="both"/>
        <w:rPr>
          <w:rFonts w:eastAsia="Calibri"/>
          <w:lang w:eastAsia="en-US"/>
        </w:rPr>
      </w:pPr>
      <w:r w:rsidRPr="00C62778">
        <w:rPr>
          <w:rFonts w:eastAsia="Calibri"/>
          <w:lang w:eastAsia="en-US"/>
        </w:rPr>
        <w:t>в логических рассуждениях и обосновании решения нет пробелов и ошибок;</w:t>
      </w:r>
    </w:p>
    <w:p w:rsidR="00C62778" w:rsidRPr="00C62778" w:rsidRDefault="00C62778" w:rsidP="00C62778">
      <w:pPr>
        <w:numPr>
          <w:ilvl w:val="0"/>
          <w:numId w:val="16"/>
        </w:numPr>
        <w:spacing w:after="200" w:line="276" w:lineRule="auto"/>
        <w:jc w:val="both"/>
        <w:rPr>
          <w:rFonts w:eastAsia="Calibri"/>
          <w:lang w:eastAsia="en-US"/>
        </w:rPr>
      </w:pPr>
      <w:r w:rsidRPr="00C62778">
        <w:rPr>
          <w:rFonts w:eastAsia="Calibri"/>
          <w:lang w:eastAsia="en-US"/>
        </w:rPr>
        <w:t>в решении нет математических ошибок (возможна одна неточность, описка, которая не является следствием незнания или непонимания учебного материала).</w:t>
      </w:r>
    </w:p>
    <w:p w:rsidR="00C62778" w:rsidRPr="00C62778" w:rsidRDefault="00C62778" w:rsidP="00C62778">
      <w:pPr>
        <w:spacing w:after="200" w:line="276" w:lineRule="auto"/>
        <w:jc w:val="both"/>
        <w:rPr>
          <w:rFonts w:eastAsia="Calibri"/>
          <w:lang w:eastAsia="en-US"/>
        </w:rPr>
      </w:pPr>
      <w:r w:rsidRPr="00C62778">
        <w:rPr>
          <w:rFonts w:eastAsia="Calibri"/>
          <w:i/>
          <w:lang w:eastAsia="en-US"/>
        </w:rPr>
        <w:t>Отметка "4"</w:t>
      </w:r>
      <w:r w:rsidRPr="00C62778">
        <w:rPr>
          <w:rFonts w:eastAsia="Calibri"/>
          <w:lang w:eastAsia="en-US"/>
        </w:rPr>
        <w:t xml:space="preserve"> ставится в следующих случаях:</w:t>
      </w:r>
    </w:p>
    <w:p w:rsidR="00C62778" w:rsidRPr="00C62778" w:rsidRDefault="00C62778" w:rsidP="00C62778">
      <w:pPr>
        <w:numPr>
          <w:ilvl w:val="0"/>
          <w:numId w:val="16"/>
        </w:numPr>
        <w:spacing w:after="200" w:line="276" w:lineRule="auto"/>
        <w:jc w:val="both"/>
        <w:rPr>
          <w:rFonts w:eastAsia="Calibri"/>
          <w:lang w:eastAsia="en-US"/>
        </w:rPr>
      </w:pPr>
      <w:r w:rsidRPr="00C62778">
        <w:rPr>
          <w:rFonts w:eastAsia="Calibri"/>
          <w:lang w:eastAsia="en-US"/>
        </w:rPr>
        <w:t>работа выполнена полностью, но обоснования шагов решения недостаточны (если умение обосновывать рассуждения не явилось специальным объектом проверки);</w:t>
      </w:r>
    </w:p>
    <w:p w:rsidR="00C62778" w:rsidRPr="00C62778" w:rsidRDefault="00C62778" w:rsidP="00C62778">
      <w:pPr>
        <w:numPr>
          <w:ilvl w:val="0"/>
          <w:numId w:val="16"/>
        </w:numPr>
        <w:spacing w:after="200" w:line="276" w:lineRule="auto"/>
        <w:jc w:val="both"/>
        <w:rPr>
          <w:rFonts w:eastAsia="Calibri"/>
          <w:lang w:eastAsia="en-US"/>
        </w:rPr>
      </w:pPr>
      <w:r w:rsidRPr="00C62778">
        <w:rPr>
          <w:rFonts w:eastAsia="Calibri"/>
          <w:lang w:eastAsia="en-US"/>
        </w:rPr>
        <w:t>допущена одна ошибка или есть два-три недочета в выкладках, рисунках, чертежах или графиках (если эти виды работ не являлись специальным объектом проверки).</w:t>
      </w:r>
    </w:p>
    <w:p w:rsidR="00C62778" w:rsidRPr="00C62778" w:rsidRDefault="00C62778" w:rsidP="00C62778">
      <w:pPr>
        <w:spacing w:after="200" w:line="276" w:lineRule="auto"/>
        <w:jc w:val="both"/>
        <w:rPr>
          <w:rFonts w:eastAsia="Calibri"/>
          <w:lang w:eastAsia="en-US"/>
        </w:rPr>
      </w:pPr>
      <w:r w:rsidRPr="00C62778">
        <w:rPr>
          <w:rFonts w:eastAsia="Calibri"/>
          <w:i/>
          <w:lang w:eastAsia="en-US"/>
        </w:rPr>
        <w:t>Отметка "3"</w:t>
      </w:r>
      <w:r w:rsidRPr="00C62778">
        <w:rPr>
          <w:rFonts w:eastAsia="Calibri"/>
          <w:lang w:eastAsia="en-US"/>
        </w:rPr>
        <w:t xml:space="preserve"> ставится, если:</w:t>
      </w:r>
    </w:p>
    <w:p w:rsidR="00C62778" w:rsidRPr="00C62778" w:rsidRDefault="00C62778" w:rsidP="00C62778">
      <w:pPr>
        <w:numPr>
          <w:ilvl w:val="0"/>
          <w:numId w:val="16"/>
        </w:numPr>
        <w:spacing w:after="200" w:line="276" w:lineRule="auto"/>
        <w:jc w:val="both"/>
        <w:rPr>
          <w:rFonts w:eastAsia="Calibri"/>
          <w:lang w:eastAsia="en-US"/>
        </w:rPr>
      </w:pPr>
      <w:r w:rsidRPr="00C62778">
        <w:rPr>
          <w:rFonts w:eastAsia="Calibri"/>
          <w:lang w:eastAsia="en-US"/>
        </w:rPr>
        <w:t>допущено более одной ошибки или более двух-трех недочетов в выкладках, чертежах или графиках, но учащийся обладает обязательными умениями по проверяемой теме.</w:t>
      </w:r>
    </w:p>
    <w:p w:rsidR="00C62778" w:rsidRPr="00C62778" w:rsidRDefault="00C62778" w:rsidP="00C62778">
      <w:pPr>
        <w:spacing w:after="200" w:line="276" w:lineRule="auto"/>
        <w:jc w:val="both"/>
        <w:rPr>
          <w:rFonts w:eastAsia="Calibri"/>
          <w:lang w:eastAsia="en-US"/>
        </w:rPr>
      </w:pPr>
      <w:r w:rsidRPr="00C62778">
        <w:rPr>
          <w:rFonts w:eastAsia="Calibri"/>
          <w:i/>
          <w:lang w:eastAsia="en-US"/>
        </w:rPr>
        <w:t>Отметка "2"</w:t>
      </w:r>
      <w:r w:rsidRPr="00C62778">
        <w:rPr>
          <w:rFonts w:eastAsia="Calibri"/>
          <w:lang w:eastAsia="en-US"/>
        </w:rPr>
        <w:t xml:space="preserve"> ставится, если:</w:t>
      </w:r>
    </w:p>
    <w:p w:rsidR="00C62778" w:rsidRPr="00C62778" w:rsidRDefault="00C62778" w:rsidP="00C62778">
      <w:pPr>
        <w:numPr>
          <w:ilvl w:val="0"/>
          <w:numId w:val="16"/>
        </w:numPr>
        <w:spacing w:after="200" w:line="276" w:lineRule="auto"/>
        <w:jc w:val="both"/>
        <w:rPr>
          <w:rFonts w:eastAsia="Calibri"/>
          <w:lang w:eastAsia="en-US"/>
        </w:rPr>
      </w:pPr>
      <w:r w:rsidRPr="00C62778">
        <w:rPr>
          <w:rFonts w:eastAsia="Calibri"/>
          <w:lang w:eastAsia="en-US"/>
        </w:rPr>
        <w:t>допущены существенные ошибки, показавшие, что учащийся не обладает обязательными умениями по данной теме в полной мере.</w:t>
      </w:r>
    </w:p>
    <w:p w:rsidR="00C62778" w:rsidRPr="00C62778" w:rsidRDefault="00C62778" w:rsidP="00C62778">
      <w:pPr>
        <w:spacing w:after="200" w:line="276" w:lineRule="auto"/>
        <w:jc w:val="both"/>
        <w:rPr>
          <w:rFonts w:eastAsia="Calibri"/>
          <w:lang w:eastAsia="en-US"/>
        </w:rPr>
      </w:pPr>
      <w:r w:rsidRPr="00C62778">
        <w:rPr>
          <w:rFonts w:eastAsia="Calibri"/>
          <w:i/>
          <w:lang w:eastAsia="en-US"/>
        </w:rPr>
        <w:t>Отметка "1"</w:t>
      </w:r>
      <w:r w:rsidRPr="00C62778">
        <w:rPr>
          <w:rFonts w:eastAsia="Calibri"/>
          <w:lang w:eastAsia="en-US"/>
        </w:rPr>
        <w:t xml:space="preserve"> ставится, если:</w:t>
      </w:r>
    </w:p>
    <w:p w:rsidR="00C62778" w:rsidRPr="00C62778" w:rsidRDefault="00C62778" w:rsidP="00C62778">
      <w:pPr>
        <w:numPr>
          <w:ilvl w:val="0"/>
          <w:numId w:val="16"/>
        </w:numPr>
        <w:spacing w:after="200" w:line="276" w:lineRule="auto"/>
        <w:jc w:val="both"/>
        <w:rPr>
          <w:rFonts w:eastAsia="Calibri"/>
          <w:lang w:eastAsia="en-US"/>
        </w:rPr>
      </w:pPr>
      <w:r w:rsidRPr="00C62778">
        <w:rPr>
          <w:rFonts w:eastAsia="Calibri"/>
          <w:lang w:eastAsia="en-US"/>
        </w:rPr>
        <w:t>работа показала полное отсутствие у учащихся обязательных знаний и умений по проверяемой теме или значительная часть работы выполнена не самостоятельно.</w:t>
      </w:r>
    </w:p>
    <w:p w:rsidR="00C62778" w:rsidRPr="00C62778" w:rsidRDefault="00C62778" w:rsidP="00C62778">
      <w:pPr>
        <w:numPr>
          <w:ilvl w:val="0"/>
          <w:numId w:val="15"/>
        </w:numPr>
        <w:spacing w:after="200" w:line="276" w:lineRule="auto"/>
        <w:jc w:val="both"/>
        <w:rPr>
          <w:rFonts w:eastAsia="Calibri"/>
          <w:lang w:eastAsia="en-US"/>
        </w:rPr>
      </w:pPr>
      <w:r w:rsidRPr="00C62778">
        <w:rPr>
          <w:rFonts w:eastAsia="Calibri"/>
          <w:lang w:eastAsia="en-US"/>
        </w:rPr>
        <w:t>Учитель может повысить отметку за оригинальный ответ на вопрос или оригинальное решение задачи, которые свидетельствуют о высоком математическом развитии учащегося; за решение более сложной задачи или ответ на более сложный вопрос, предложенные учащемуся дополнительно после выполнения им каких-либо других заданий.</w:t>
      </w:r>
    </w:p>
    <w:p w:rsidR="00C62778" w:rsidRDefault="00C62778" w:rsidP="000261DC">
      <w:pPr>
        <w:ind w:left="360"/>
        <w:jc w:val="center"/>
        <w:rPr>
          <w:b/>
          <w:bCs/>
        </w:rPr>
      </w:pPr>
    </w:p>
    <w:p w:rsidR="000261DC" w:rsidRDefault="000261DC" w:rsidP="000261DC">
      <w:pPr>
        <w:ind w:left="360"/>
        <w:jc w:val="center"/>
        <w:rPr>
          <w:b/>
          <w:bCs/>
        </w:rPr>
      </w:pPr>
    </w:p>
    <w:p w:rsidR="000261DC" w:rsidRDefault="000261DC" w:rsidP="000261DC">
      <w:pPr>
        <w:spacing w:before="60"/>
        <w:jc w:val="both"/>
        <w:rPr>
          <w:sz w:val="22"/>
        </w:rPr>
      </w:pPr>
    </w:p>
    <w:p w:rsidR="000261DC" w:rsidRDefault="000261DC" w:rsidP="000261DC">
      <w:pPr>
        <w:spacing w:before="60"/>
        <w:jc w:val="both"/>
        <w:rPr>
          <w:sz w:val="22"/>
        </w:rPr>
      </w:pPr>
    </w:p>
    <w:p w:rsidR="000261DC" w:rsidRDefault="000261DC" w:rsidP="000261DC">
      <w:pPr>
        <w:spacing w:before="60"/>
        <w:jc w:val="both"/>
        <w:rPr>
          <w:sz w:val="22"/>
        </w:rPr>
      </w:pPr>
    </w:p>
    <w:p w:rsidR="000261DC" w:rsidRDefault="000261DC" w:rsidP="000261DC">
      <w:pPr>
        <w:spacing w:before="60"/>
        <w:jc w:val="both"/>
        <w:rPr>
          <w:sz w:val="22"/>
        </w:rPr>
      </w:pPr>
    </w:p>
    <w:p w:rsidR="000261DC" w:rsidRDefault="000261DC" w:rsidP="000261DC">
      <w:pPr>
        <w:spacing w:before="60"/>
        <w:jc w:val="both"/>
        <w:rPr>
          <w:sz w:val="22"/>
        </w:rPr>
      </w:pPr>
    </w:p>
    <w:p w:rsidR="000261DC" w:rsidRDefault="000261DC" w:rsidP="000261DC">
      <w:pPr>
        <w:spacing w:before="60"/>
        <w:jc w:val="both"/>
        <w:rPr>
          <w:sz w:val="22"/>
        </w:rPr>
      </w:pPr>
    </w:p>
    <w:p w:rsidR="000261DC" w:rsidRDefault="000261DC" w:rsidP="000261DC">
      <w:pPr>
        <w:spacing w:before="60"/>
        <w:jc w:val="both"/>
        <w:rPr>
          <w:sz w:val="22"/>
        </w:rPr>
      </w:pPr>
    </w:p>
    <w:p w:rsidR="000261DC" w:rsidRDefault="000261DC" w:rsidP="000261DC">
      <w:pPr>
        <w:spacing w:before="60"/>
        <w:jc w:val="both"/>
        <w:rPr>
          <w:sz w:val="22"/>
        </w:rPr>
      </w:pPr>
    </w:p>
    <w:p w:rsidR="000261DC" w:rsidRDefault="000261DC" w:rsidP="000261DC">
      <w:pPr>
        <w:spacing w:before="60"/>
        <w:jc w:val="both"/>
        <w:rPr>
          <w:sz w:val="22"/>
        </w:rPr>
      </w:pPr>
    </w:p>
    <w:p w:rsidR="000261DC" w:rsidRPr="00DB3E17" w:rsidRDefault="000261DC" w:rsidP="000261DC"/>
    <w:p w:rsidR="000261DC" w:rsidRPr="00A675FF" w:rsidRDefault="000261DC" w:rsidP="000261DC">
      <w:pPr>
        <w:jc w:val="center"/>
        <w:rPr>
          <w:b/>
          <w:bCs/>
        </w:rPr>
      </w:pPr>
      <w:r>
        <w:tab/>
      </w:r>
      <w:r w:rsidRPr="00A675FF">
        <w:rPr>
          <w:b/>
          <w:bCs/>
        </w:rPr>
        <w:t>СОДЕРЖАНИЕ ТЕМ УЧЕБНОГО КУРСА</w:t>
      </w:r>
    </w:p>
    <w:p w:rsidR="000261DC" w:rsidRDefault="000261DC" w:rsidP="000261DC">
      <w:pPr>
        <w:jc w:val="center"/>
        <w:rPr>
          <w:b/>
          <w:bCs/>
        </w:rPr>
      </w:pPr>
      <w:r>
        <w:rPr>
          <w:b/>
          <w:bCs/>
        </w:rPr>
        <w:t xml:space="preserve">10 класс (2 ч в неделю, всего </w:t>
      </w:r>
      <w:r w:rsidR="0085369D">
        <w:rPr>
          <w:b/>
          <w:bCs/>
        </w:rPr>
        <w:t>70</w:t>
      </w:r>
      <w:r w:rsidRPr="00A675FF">
        <w:rPr>
          <w:b/>
          <w:bCs/>
        </w:rPr>
        <w:t xml:space="preserve"> ч)</w:t>
      </w:r>
    </w:p>
    <w:p w:rsidR="007B2ADC" w:rsidRDefault="007B2ADC" w:rsidP="007B2ADC">
      <w:pPr>
        <w:rPr>
          <w:b/>
          <w:bCs/>
        </w:rPr>
      </w:pPr>
      <w:r>
        <w:rPr>
          <w:b/>
          <w:bCs/>
        </w:rPr>
        <w:t xml:space="preserve">   Некоторые сведения из планиметрии.</w:t>
      </w:r>
      <w:r w:rsidR="0085369D">
        <w:rPr>
          <w:b/>
          <w:bCs/>
        </w:rPr>
        <w:t xml:space="preserve"> (12 ч)</w:t>
      </w:r>
    </w:p>
    <w:p w:rsidR="007B2ADC" w:rsidRDefault="007B2ADC" w:rsidP="007B2ADC">
      <w:pPr>
        <w:rPr>
          <w:bCs/>
        </w:rPr>
      </w:pPr>
      <w:r>
        <w:rPr>
          <w:b/>
          <w:bCs/>
        </w:rPr>
        <w:t xml:space="preserve">            </w:t>
      </w:r>
      <w:r w:rsidRPr="007B2ADC">
        <w:rPr>
          <w:bCs/>
        </w:rPr>
        <w:t>Углы и отрезки, связанные с окружностью</w:t>
      </w:r>
      <w:r>
        <w:rPr>
          <w:bCs/>
        </w:rPr>
        <w:t>. Решение треугольников. Теоремы Менелая  и  Чевы. Эллипс, гипербола и парабола.</w:t>
      </w:r>
    </w:p>
    <w:p w:rsidR="007B2ADC" w:rsidRPr="007B2ADC" w:rsidRDefault="007B2ADC" w:rsidP="007B2ADC">
      <w:pPr>
        <w:rPr>
          <w:bCs/>
        </w:rPr>
      </w:pPr>
      <w:r>
        <w:rPr>
          <w:bCs/>
        </w:rPr>
        <w:t xml:space="preserve">           Цель: расширить известные учащимся сведения о геометрических фигурах</w:t>
      </w:r>
      <w:r w:rsidR="005F7622">
        <w:rPr>
          <w:bCs/>
        </w:rPr>
        <w:t xml:space="preserve"> на плоскости.</w:t>
      </w:r>
    </w:p>
    <w:p w:rsidR="000261DC" w:rsidRPr="00A675FF" w:rsidRDefault="000261DC" w:rsidP="000261DC">
      <w:r w:rsidRPr="00A675FF">
        <w:rPr>
          <w:b/>
          <w:bCs/>
        </w:rPr>
        <w:t>1. Введение (аксиомы стереомет</w:t>
      </w:r>
      <w:r>
        <w:rPr>
          <w:b/>
          <w:bCs/>
        </w:rPr>
        <w:t>рии и их следствия). (3</w:t>
      </w:r>
      <w:r w:rsidRPr="00A675FF">
        <w:rPr>
          <w:b/>
          <w:bCs/>
        </w:rPr>
        <w:t xml:space="preserve"> ч).</w:t>
      </w:r>
    </w:p>
    <w:p w:rsidR="000261DC" w:rsidRPr="00A675FF" w:rsidRDefault="000261DC" w:rsidP="000261DC">
      <w:pPr>
        <w:pStyle w:val="20"/>
        <w:spacing w:after="0" w:line="240" w:lineRule="auto"/>
        <w:ind w:left="0" w:firstLine="720"/>
        <w:jc w:val="both"/>
      </w:pPr>
      <w:r w:rsidRPr="00A675FF">
        <w:t>Представление раздела геометрии – стереометрии. Основные понятия стереометрии. Аксиомы стереометрии и их сл</w:t>
      </w:r>
      <w:r w:rsidR="00AE6E6A">
        <w:t>едствия. Многогранники:</w:t>
      </w:r>
      <w:r w:rsidRPr="00A675FF">
        <w:t>куб, параллелепипед, прямоугольный параллелепипед, призма, прямая призма, правильная призма, пирамида, правильная пирамида. Моделирование многогранников из разверток и с помощью геометрического конструктора.</w:t>
      </w:r>
    </w:p>
    <w:p w:rsidR="000261DC" w:rsidRPr="00A675FF" w:rsidRDefault="000261DC" w:rsidP="000261DC">
      <w:pPr>
        <w:pStyle w:val="20"/>
        <w:spacing w:after="0" w:line="240" w:lineRule="auto"/>
        <w:ind w:left="0" w:firstLine="720"/>
        <w:jc w:val="both"/>
      </w:pPr>
      <w:r w:rsidRPr="00A675FF">
        <w:rPr>
          <w:b/>
          <w:bCs/>
        </w:rPr>
        <w:t xml:space="preserve">Цель: </w:t>
      </w:r>
      <w:r w:rsidRPr="00A675FF">
        <w:rPr>
          <w:i/>
          <w:iCs/>
        </w:rPr>
        <w:t>ознакомить учащихся с основными свойствами и способами задания плоскости на базе групп аксиом стереометрии и их следствий.</w:t>
      </w:r>
    </w:p>
    <w:p w:rsidR="000261DC" w:rsidRPr="00A675FF" w:rsidRDefault="000261DC" w:rsidP="000261DC">
      <w:pPr>
        <w:ind w:firstLine="720"/>
        <w:jc w:val="both"/>
      </w:pPr>
      <w:r w:rsidRPr="00A675FF">
        <w:t>О с н о в н а я   ц е л ь – сформировать представления учащихся об основных понятиях и аксиомах стереометрии, познакомить с основными пространственными фигурами и моделированием многогранников.</w:t>
      </w:r>
    </w:p>
    <w:p w:rsidR="000261DC" w:rsidRPr="00A675FF" w:rsidRDefault="000261DC" w:rsidP="000261DC">
      <w:pPr>
        <w:ind w:firstLine="720"/>
        <w:jc w:val="both"/>
      </w:pPr>
      <w:r w:rsidRPr="00A675FF">
        <w:t xml:space="preserve">Особенностью учебника является раннее введение основных пространственных фигур, в том числе, многогранников. Даются несколько способов изготовления моделей многогранников из разверток и геометрического конструктора. Моделирование многогранников служит важным фактором развития пространственных представлений учащихся. </w:t>
      </w:r>
    </w:p>
    <w:p w:rsidR="000261DC" w:rsidRPr="00A675FF" w:rsidRDefault="000261DC" w:rsidP="000261DC">
      <w:pPr>
        <w:rPr>
          <w:b/>
          <w:bCs/>
        </w:rPr>
      </w:pPr>
      <w:r w:rsidRPr="00A675FF">
        <w:rPr>
          <w:b/>
          <w:bCs/>
        </w:rPr>
        <w:t>2. Параллельнос</w:t>
      </w:r>
      <w:r>
        <w:rPr>
          <w:b/>
          <w:bCs/>
        </w:rPr>
        <w:t>ть прямых и плоскостей. (16</w:t>
      </w:r>
      <w:r w:rsidRPr="00A675FF">
        <w:rPr>
          <w:b/>
          <w:bCs/>
        </w:rPr>
        <w:t xml:space="preserve"> ч).</w:t>
      </w:r>
    </w:p>
    <w:p w:rsidR="000261DC" w:rsidRPr="00A675FF" w:rsidRDefault="000261DC" w:rsidP="000261DC">
      <w:pPr>
        <w:ind w:firstLine="720"/>
        <w:jc w:val="both"/>
      </w:pPr>
      <w:r w:rsidRPr="00A675FF">
        <w:t xml:space="preserve">Пересекающиеся, параллельные и скрещивающиеся прямые в пространстве. Классификация взаимного расположения двух прямых в пространстве. Признак скрещивающихся прямых. Параллельность прямой и плоскости в пространстве. Классификация взаимного расположения прямой и плоскости. Признак параллельности прямой и плоскости. Параллельность двух плоскостей. Классификация взаимного расположения двух плоскостей. Признак параллельности двух плоскостей. Признаки параллельности двух прямых в пространстве. </w:t>
      </w:r>
    </w:p>
    <w:p w:rsidR="000261DC" w:rsidRPr="00A675FF" w:rsidRDefault="000261DC" w:rsidP="000261DC">
      <w:pPr>
        <w:ind w:firstLine="720"/>
        <w:jc w:val="both"/>
      </w:pPr>
      <w:r w:rsidRPr="00A675FF">
        <w:rPr>
          <w:b/>
          <w:bCs/>
        </w:rPr>
        <w:t xml:space="preserve">Цель: </w:t>
      </w:r>
      <w:r w:rsidRPr="00A675FF">
        <w:rPr>
          <w:i/>
          <w:iCs/>
        </w:rPr>
        <w:t>дать учащимся систематические знания о параллельности прямых и плоскостей в пространстве.</w:t>
      </w:r>
    </w:p>
    <w:p w:rsidR="000261DC" w:rsidRPr="00A675FF" w:rsidRDefault="000261DC" w:rsidP="000261DC">
      <w:pPr>
        <w:ind w:firstLine="720"/>
        <w:jc w:val="both"/>
      </w:pPr>
      <w:r w:rsidRPr="00A675FF">
        <w:t>О с н о в н а я   ц е л ь – сформировать представления учащихся о понятии параллельности и о взаимном расположении прямых и плоскостей в пространстве, систематически изучить свойства параллельных прямых и плоскостей, познакомить с понятиями вектора, параллельного переноса, параллельного проектирования и научить изображать пространственные фигуры на плоскости в параллельной проекции.</w:t>
      </w:r>
    </w:p>
    <w:p w:rsidR="000261DC" w:rsidRPr="00A675FF" w:rsidRDefault="000261DC" w:rsidP="000261DC">
      <w:pPr>
        <w:ind w:firstLine="720"/>
        <w:jc w:val="both"/>
      </w:pPr>
      <w:r w:rsidRPr="00A675FF">
        <w:lastRenderedPageBreak/>
        <w:t xml:space="preserve">В данной теме обобщаются известные из планиметрии сведения о параллельных прямых. Большую помощь при иллюстрации свойств параллельности и при решении задач могут оказать модели многогранников. </w:t>
      </w:r>
    </w:p>
    <w:p w:rsidR="000261DC" w:rsidRPr="00A675FF" w:rsidRDefault="000261DC" w:rsidP="000261DC">
      <w:pPr>
        <w:ind w:firstLine="720"/>
        <w:jc w:val="both"/>
      </w:pPr>
      <w:r w:rsidRPr="00A675FF">
        <w:t>Здесь же учащиеся знакомятся с методом изображения про</w:t>
      </w:r>
      <w:r w:rsidR="00AE6E6A">
        <w:t xml:space="preserve">странственных фигур, основанном </w:t>
      </w:r>
      <w:r w:rsidRPr="00A675FF">
        <w:t>на параллельном проектировании, получают необходимые практические навыки по изображению пространственных фигур на плоскости. Для углубленного изучения могут служить задачи на построение сечений многогранников плоскостью.</w:t>
      </w:r>
    </w:p>
    <w:p w:rsidR="000261DC" w:rsidRPr="00A675FF" w:rsidRDefault="000261DC" w:rsidP="000261DC">
      <w:pPr>
        <w:rPr>
          <w:b/>
          <w:bCs/>
        </w:rPr>
      </w:pPr>
      <w:r w:rsidRPr="00A675FF">
        <w:rPr>
          <w:b/>
          <w:bCs/>
        </w:rPr>
        <w:t>3. Перпендикулярность прямы</w:t>
      </w:r>
      <w:r>
        <w:rPr>
          <w:b/>
          <w:bCs/>
        </w:rPr>
        <w:t>х и плоскостей. (17</w:t>
      </w:r>
      <w:r w:rsidRPr="00A675FF">
        <w:rPr>
          <w:b/>
          <w:bCs/>
        </w:rPr>
        <w:t>ч).</w:t>
      </w:r>
    </w:p>
    <w:p w:rsidR="000261DC" w:rsidRPr="00A675FF" w:rsidRDefault="000261DC" w:rsidP="000261DC">
      <w:pPr>
        <w:ind w:firstLine="720"/>
        <w:jc w:val="both"/>
      </w:pPr>
      <w:r w:rsidRPr="00A675FF">
        <w:t>Угол между прямыми в пространстве. Перпендикулярность прямых. Перпендикулярность прямой и плоскости. Признак перпендикулярности прямой и плоскости. Ортогональное проектирование. Перпендикуляр и наклонная. Угол между прямой и плоскостью. Двугранный угол. Линейный угол двугранного  угла. Перпендикулярность плоскостей. Признак перпендикулярности  двух плоскостей. Расстояние дополнительного материала учащиеся знакомятся с методом изображения пространственных фигур, основанном на центральном проектировании. Они узнают, что центральное проектирование используется не только в геометрии, но и в живописи, фотографии и т.д., что восприятие человеком окружающих предметов посредством зрения осуществляется по законам центрального проектирования. Учащиеся получают необходимые практические навыки по изображению пространственных фигур на плоскости в центральной проекции.</w:t>
      </w:r>
    </w:p>
    <w:p w:rsidR="000261DC" w:rsidRPr="00A675FF" w:rsidRDefault="000261DC" w:rsidP="000261DC">
      <w:pPr>
        <w:ind w:firstLine="720"/>
        <w:jc w:val="both"/>
        <w:rPr>
          <w:b/>
          <w:bCs/>
        </w:rPr>
      </w:pPr>
      <w:r>
        <w:rPr>
          <w:b/>
          <w:bCs/>
        </w:rPr>
        <w:t>4. Многогранники (14</w:t>
      </w:r>
      <w:r w:rsidRPr="00A675FF">
        <w:rPr>
          <w:b/>
          <w:bCs/>
        </w:rPr>
        <w:t xml:space="preserve"> ч).</w:t>
      </w:r>
    </w:p>
    <w:p w:rsidR="000261DC" w:rsidRPr="00A675FF" w:rsidRDefault="000261DC" w:rsidP="000261DC">
      <w:pPr>
        <w:ind w:firstLine="720"/>
        <w:jc w:val="both"/>
      </w:pPr>
      <w:r w:rsidRPr="00A675FF">
        <w:t xml:space="preserve">Многогранные углы. Выпуклые многогранники и их свойства. Правильные многогранники. </w:t>
      </w:r>
    </w:p>
    <w:p w:rsidR="000261DC" w:rsidRPr="00A675FF" w:rsidRDefault="000261DC" w:rsidP="000261DC">
      <w:pPr>
        <w:ind w:firstLine="720"/>
        <w:jc w:val="both"/>
      </w:pPr>
      <w:r w:rsidRPr="00A675FF">
        <w:rPr>
          <w:b/>
          <w:bCs/>
        </w:rPr>
        <w:t xml:space="preserve">Цель: </w:t>
      </w:r>
      <w:r w:rsidRPr="00A675FF">
        <w:rPr>
          <w:i/>
          <w:iCs/>
        </w:rPr>
        <w:t>сформировать у учащихся представление об основных видах многогранников и их свойствах; рассмотреть правильные многогранники.</w:t>
      </w:r>
    </w:p>
    <w:p w:rsidR="000261DC" w:rsidRPr="00A675FF" w:rsidRDefault="000261DC" w:rsidP="000261DC">
      <w:pPr>
        <w:ind w:firstLine="720"/>
        <w:jc w:val="both"/>
      </w:pPr>
      <w:r w:rsidRPr="00A675FF">
        <w:t>О с н о в н а я   ц е л ь – познакомить учащихся с понятиями многогранного угла и выпуклого многогранника, рассмотреть теорему Эйлера и ее приложения к решению задач, сформировать представления о правильных, полуправильных и звездчатых многогранниках, показать проявления многогранников в природе в виде кристаллов.</w:t>
      </w:r>
    </w:p>
    <w:p w:rsidR="000261DC" w:rsidRPr="00A675FF" w:rsidRDefault="000261DC" w:rsidP="000261DC">
      <w:pPr>
        <w:ind w:firstLine="720"/>
        <w:jc w:val="both"/>
      </w:pPr>
      <w:r w:rsidRPr="00A675FF">
        <w:t>Среди пространственных фигур особое значение имеют выпуклые фигуры и, в частности, выпуклые многогранники. Теорема Эйлера о числе вершин, ребер и граней выпуклого многогранника играет важную роль в различных областях математики и ее приложениях. При изучении правильных, полуправильных и звездчатых многогранников следует использовать модели этих многогранников, изготовление которых описано в учебнике, а также графические компьютерные средства.</w:t>
      </w:r>
    </w:p>
    <w:p w:rsidR="000261DC" w:rsidRPr="00A675FF" w:rsidRDefault="000261DC" w:rsidP="000261DC">
      <w:pPr>
        <w:ind w:firstLine="720"/>
        <w:jc w:val="both"/>
        <w:rPr>
          <w:i/>
          <w:iCs/>
        </w:rPr>
      </w:pPr>
      <w:r w:rsidRPr="00A675FF">
        <w:rPr>
          <w:i/>
          <w:iCs/>
        </w:rPr>
        <w:t>.</w:t>
      </w:r>
    </w:p>
    <w:p w:rsidR="000261DC" w:rsidRPr="00A675FF" w:rsidRDefault="000261DC" w:rsidP="000261DC">
      <w:pPr>
        <w:ind w:firstLine="720"/>
        <w:rPr>
          <w:b/>
          <w:bCs/>
          <w:color w:val="000000"/>
        </w:rPr>
      </w:pPr>
      <w:r>
        <w:rPr>
          <w:b/>
          <w:bCs/>
          <w:color w:val="000000"/>
        </w:rPr>
        <w:t>5.Повторение (</w:t>
      </w:r>
      <w:r w:rsidR="0085369D">
        <w:rPr>
          <w:b/>
          <w:bCs/>
          <w:color w:val="000000"/>
        </w:rPr>
        <w:t>8</w:t>
      </w:r>
      <w:r w:rsidRPr="00A675FF">
        <w:rPr>
          <w:b/>
          <w:bCs/>
          <w:color w:val="000000"/>
        </w:rPr>
        <w:t xml:space="preserve">ч). </w:t>
      </w:r>
    </w:p>
    <w:p w:rsidR="000261DC" w:rsidRPr="00A675FF" w:rsidRDefault="000261DC" w:rsidP="000261DC">
      <w:pPr>
        <w:ind w:firstLine="720"/>
        <w:jc w:val="both"/>
      </w:pPr>
      <w:r w:rsidRPr="00A675FF">
        <w:rPr>
          <w:b/>
          <w:bCs/>
          <w:color w:val="000000"/>
        </w:rPr>
        <w:t xml:space="preserve">Цель: </w:t>
      </w:r>
      <w:r w:rsidRPr="00A675FF">
        <w:rPr>
          <w:i/>
          <w:iCs/>
          <w:color w:val="000000"/>
        </w:rPr>
        <w:t>повторить и обобщить материал, изученный в</w:t>
      </w:r>
      <w:r>
        <w:rPr>
          <w:i/>
          <w:iCs/>
          <w:color w:val="000000"/>
        </w:rPr>
        <w:t xml:space="preserve"> 9, 10 классах</w:t>
      </w:r>
      <w:r w:rsidRPr="00A675FF">
        <w:rPr>
          <w:i/>
          <w:iCs/>
          <w:color w:val="000000"/>
        </w:rPr>
        <w:t>.</w:t>
      </w:r>
    </w:p>
    <w:p w:rsidR="000261DC" w:rsidRPr="00CC3C0D" w:rsidRDefault="000261DC" w:rsidP="000261DC"/>
    <w:p w:rsidR="000261DC" w:rsidRDefault="000261DC" w:rsidP="000261DC"/>
    <w:p w:rsidR="000261DC" w:rsidRDefault="000261DC" w:rsidP="000261DC">
      <w:pPr>
        <w:pStyle w:val="a7"/>
        <w:keepNext/>
        <w:keepLines/>
        <w:widowControl w:val="0"/>
        <w:suppressLineNumbers/>
        <w:suppressAutoHyphens/>
        <w:ind w:firstLine="709"/>
        <w:jc w:val="center"/>
        <w:rPr>
          <w:b/>
          <w:bCs/>
        </w:rPr>
      </w:pPr>
    </w:p>
    <w:p w:rsidR="000261DC" w:rsidRDefault="000261DC" w:rsidP="000261DC">
      <w:pPr>
        <w:pStyle w:val="a7"/>
        <w:keepNext/>
        <w:keepLines/>
        <w:widowControl w:val="0"/>
        <w:suppressLineNumbers/>
        <w:suppressAutoHyphens/>
        <w:ind w:firstLine="709"/>
        <w:jc w:val="center"/>
        <w:rPr>
          <w:b/>
          <w:bCs/>
        </w:rPr>
      </w:pPr>
    </w:p>
    <w:p w:rsidR="000261DC" w:rsidRDefault="000261DC" w:rsidP="00B50891">
      <w:pPr>
        <w:jc w:val="center"/>
        <w:rPr>
          <w:b/>
          <w:sz w:val="32"/>
          <w:szCs w:val="32"/>
        </w:rPr>
      </w:pPr>
    </w:p>
    <w:p w:rsidR="000261DC" w:rsidRDefault="000261DC" w:rsidP="00B50891">
      <w:pPr>
        <w:jc w:val="center"/>
        <w:rPr>
          <w:b/>
          <w:sz w:val="32"/>
          <w:szCs w:val="32"/>
        </w:rPr>
      </w:pPr>
    </w:p>
    <w:p w:rsidR="000261DC" w:rsidRDefault="000261DC" w:rsidP="00B50891">
      <w:pPr>
        <w:jc w:val="center"/>
        <w:rPr>
          <w:b/>
          <w:sz w:val="32"/>
          <w:szCs w:val="32"/>
        </w:rPr>
      </w:pPr>
    </w:p>
    <w:p w:rsidR="000261DC" w:rsidRDefault="000261DC" w:rsidP="00B50891">
      <w:pPr>
        <w:jc w:val="center"/>
        <w:rPr>
          <w:b/>
          <w:sz w:val="32"/>
          <w:szCs w:val="32"/>
        </w:rPr>
      </w:pPr>
    </w:p>
    <w:p w:rsidR="000261DC" w:rsidRPr="00364065" w:rsidRDefault="000261DC" w:rsidP="00B50891">
      <w:pPr>
        <w:jc w:val="center"/>
        <w:rPr>
          <w:b/>
          <w:sz w:val="32"/>
          <w:szCs w:val="32"/>
          <w:lang w:val="en-US"/>
        </w:rPr>
      </w:pPr>
    </w:p>
    <w:p w:rsidR="00530B44" w:rsidRDefault="00530B44" w:rsidP="00530B44">
      <w:pPr>
        <w:pStyle w:val="a7"/>
        <w:keepNext/>
        <w:keepLines/>
        <w:widowControl w:val="0"/>
        <w:suppressLineNumbers/>
        <w:suppressAutoHyphens/>
        <w:ind w:firstLine="709"/>
        <w:jc w:val="center"/>
        <w:rPr>
          <w:b/>
          <w:bCs/>
        </w:rPr>
      </w:pPr>
    </w:p>
    <w:p w:rsidR="00530B44" w:rsidRPr="00A675FF" w:rsidRDefault="0085369D" w:rsidP="00530B44">
      <w:pPr>
        <w:pStyle w:val="a7"/>
        <w:keepNext/>
        <w:keepLines/>
        <w:widowControl w:val="0"/>
        <w:suppressLineNumbers/>
        <w:suppressAutoHyphens/>
        <w:ind w:firstLine="709"/>
        <w:jc w:val="center"/>
        <w:rPr>
          <w:b/>
          <w:bCs/>
        </w:rPr>
      </w:pPr>
      <w:r>
        <w:rPr>
          <w:b/>
          <w:bCs/>
        </w:rPr>
        <w:t>Источники информации</w:t>
      </w:r>
    </w:p>
    <w:p w:rsidR="00530B44" w:rsidRPr="00A675FF" w:rsidRDefault="00530B44" w:rsidP="00530B44">
      <w:pPr>
        <w:pStyle w:val="a7"/>
        <w:keepNext/>
        <w:keepLines/>
        <w:widowControl w:val="0"/>
        <w:numPr>
          <w:ilvl w:val="0"/>
          <w:numId w:val="14"/>
        </w:numPr>
        <w:suppressLineNumbers/>
        <w:suppressAutoHyphens/>
        <w:spacing w:after="0"/>
        <w:jc w:val="both"/>
      </w:pPr>
      <w:r w:rsidRPr="00A675FF">
        <w:t>Геометрия, 10–11: Учеб. для общеобразоват. учреждений/ Л.С. Атанасян, В.Ф. Бутузов, С.Б. Кадомц</w:t>
      </w:r>
      <w:r>
        <w:t>ев и др. – М.: Просвещение, 200</w:t>
      </w:r>
      <w:r w:rsidRPr="00AE6E6A">
        <w:t>9</w:t>
      </w:r>
      <w:r w:rsidRPr="00A675FF">
        <w:t>.</w:t>
      </w:r>
    </w:p>
    <w:p w:rsidR="00530B44" w:rsidRPr="00A675FF" w:rsidRDefault="00530B44" w:rsidP="00530B44">
      <w:pPr>
        <w:numPr>
          <w:ilvl w:val="0"/>
          <w:numId w:val="14"/>
        </w:numPr>
      </w:pPr>
      <w:r w:rsidRPr="00A675FF">
        <w:t>Зив Б.Г., Мейлер В.М. Дидактические материалы по геометрии для 10 кл. – М.: Просвещение, 2001.</w:t>
      </w:r>
    </w:p>
    <w:p w:rsidR="00530B44" w:rsidRPr="00A675FF" w:rsidRDefault="00530B44" w:rsidP="00530B44">
      <w:pPr>
        <w:numPr>
          <w:ilvl w:val="0"/>
          <w:numId w:val="14"/>
        </w:numPr>
      </w:pPr>
      <w:r w:rsidRPr="00A675FF">
        <w:t>Научно-теоретический и методический журнал «Математика в школе»</w:t>
      </w:r>
    </w:p>
    <w:p w:rsidR="00530B44" w:rsidRPr="00A675FF" w:rsidRDefault="00530B44" w:rsidP="00530B44">
      <w:pPr>
        <w:numPr>
          <w:ilvl w:val="0"/>
          <w:numId w:val="14"/>
        </w:numPr>
      </w:pPr>
      <w:r w:rsidRPr="00A675FF">
        <w:t>Еженедельное учебно-методическое приложение к газете «Первое сентября» Математика</w:t>
      </w:r>
    </w:p>
    <w:p w:rsidR="00530B44" w:rsidRPr="00A675FF" w:rsidRDefault="00530B44" w:rsidP="00530B44">
      <w:pPr>
        <w:numPr>
          <w:ilvl w:val="0"/>
          <w:numId w:val="14"/>
        </w:numPr>
      </w:pPr>
      <w:r w:rsidRPr="00A675FF">
        <w:t>Ковалева Г.И, Мазурова Н.И. геометрия. 10-11 классы: тесты для текущего и обобщающего контроля. – Волгоград: Учитель, 2006.</w:t>
      </w:r>
    </w:p>
    <w:p w:rsidR="00530B44" w:rsidRPr="00A675FF" w:rsidRDefault="00530B44" w:rsidP="00530B44">
      <w:pPr>
        <w:numPr>
          <w:ilvl w:val="0"/>
          <w:numId w:val="14"/>
        </w:numPr>
      </w:pPr>
      <w:r w:rsidRPr="00A675FF">
        <w:t>Единый го</w:t>
      </w:r>
      <w:r>
        <w:t>сударственный экзамен 2013</w:t>
      </w:r>
      <w:r w:rsidRPr="00A675FF">
        <w:t xml:space="preserve"> математика. Учебно-тренировочные материалы для по</w:t>
      </w:r>
      <w:r w:rsidRPr="00A675FF">
        <w:t>д</w:t>
      </w:r>
      <w:r w:rsidRPr="00A675FF">
        <w:t>готовки учащихся / ФИ</w:t>
      </w:r>
      <w:r>
        <w:t>ПИ-М.:Интеллект-Цент, 2012</w:t>
      </w:r>
    </w:p>
    <w:p w:rsidR="00530B44" w:rsidRPr="00A675FF" w:rsidRDefault="00530B44" w:rsidP="00530B44">
      <w:pPr>
        <w:pStyle w:val="a7"/>
        <w:keepNext/>
        <w:keepLines/>
        <w:widowControl w:val="0"/>
        <w:numPr>
          <w:ilvl w:val="0"/>
          <w:numId w:val="14"/>
        </w:numPr>
        <w:suppressLineNumbers/>
        <w:suppressAutoHyphens/>
        <w:spacing w:after="0"/>
        <w:jc w:val="both"/>
      </w:pPr>
      <w:r w:rsidRPr="00A675FF">
        <w:t>Б.Г. Зив. Дидактические материалы по геометрии для 11 класса. – М. Просвещение, 2003</w:t>
      </w:r>
    </w:p>
    <w:p w:rsidR="00530B44" w:rsidRPr="00A675FF" w:rsidRDefault="00530B44" w:rsidP="00530B44">
      <w:pPr>
        <w:pStyle w:val="a7"/>
        <w:keepNext/>
        <w:keepLines/>
        <w:widowControl w:val="0"/>
        <w:numPr>
          <w:ilvl w:val="0"/>
          <w:numId w:val="14"/>
        </w:numPr>
        <w:suppressLineNumbers/>
        <w:suppressAutoHyphens/>
        <w:spacing w:after="0"/>
        <w:jc w:val="both"/>
      </w:pPr>
      <w:r w:rsidRPr="00A675FF">
        <w:t>Б.Г. Зив, В.М. Мейлер, А.П. Баханский. Задачи по геометрии для 7 – 11 классов. – М.: Просвещение, 2003.</w:t>
      </w:r>
    </w:p>
    <w:p w:rsidR="00530B44" w:rsidRPr="00A675FF" w:rsidRDefault="00530B44" w:rsidP="00530B44">
      <w:pPr>
        <w:pStyle w:val="a7"/>
        <w:keepNext/>
        <w:keepLines/>
        <w:widowControl w:val="0"/>
        <w:numPr>
          <w:ilvl w:val="0"/>
          <w:numId w:val="14"/>
        </w:numPr>
        <w:suppressLineNumbers/>
        <w:suppressAutoHyphens/>
        <w:spacing w:after="0"/>
        <w:jc w:val="both"/>
      </w:pPr>
      <w:r w:rsidRPr="00A675FF">
        <w:t>С.М. Саакян, В.Ф. Бутузов. Изучение геометрии в 10 – 11 классах: Методические рекомендации к учебнику. Книга для учителя. – М.: Просвещение, 2001.</w:t>
      </w:r>
    </w:p>
    <w:p w:rsidR="00530B44" w:rsidRPr="00A675FF" w:rsidRDefault="00530B44" w:rsidP="00530B44">
      <w:pPr>
        <w:rPr>
          <w:color w:val="000000"/>
          <w:sz w:val="8"/>
        </w:rPr>
      </w:pPr>
    </w:p>
    <w:p w:rsidR="00530B44" w:rsidRDefault="00530B44" w:rsidP="00530B44">
      <w:pPr>
        <w:jc w:val="center"/>
        <w:rPr>
          <w:lang w:val="en-US"/>
        </w:rPr>
      </w:pPr>
    </w:p>
    <w:p w:rsidR="00364065" w:rsidRDefault="00364065" w:rsidP="00530B44">
      <w:pPr>
        <w:jc w:val="center"/>
        <w:rPr>
          <w:lang w:val="en-US"/>
        </w:rPr>
      </w:pPr>
    </w:p>
    <w:p w:rsidR="00364065" w:rsidRDefault="00364065" w:rsidP="00530B44">
      <w:pPr>
        <w:jc w:val="center"/>
        <w:rPr>
          <w:lang w:val="en-US"/>
        </w:rPr>
      </w:pPr>
    </w:p>
    <w:p w:rsidR="00364065" w:rsidRDefault="00364065" w:rsidP="00530B44">
      <w:pPr>
        <w:jc w:val="center"/>
        <w:rPr>
          <w:lang w:val="en-US"/>
        </w:rPr>
      </w:pPr>
    </w:p>
    <w:p w:rsidR="00364065" w:rsidRDefault="00364065" w:rsidP="00530B44">
      <w:pPr>
        <w:jc w:val="center"/>
        <w:rPr>
          <w:lang w:val="en-US"/>
        </w:rPr>
      </w:pPr>
    </w:p>
    <w:p w:rsidR="00364065" w:rsidRDefault="00364065" w:rsidP="00530B44">
      <w:pPr>
        <w:jc w:val="center"/>
        <w:rPr>
          <w:lang w:val="en-US"/>
        </w:rPr>
      </w:pPr>
    </w:p>
    <w:p w:rsidR="00364065" w:rsidRDefault="00364065" w:rsidP="00530B44">
      <w:pPr>
        <w:jc w:val="center"/>
        <w:rPr>
          <w:lang w:val="en-US"/>
        </w:rPr>
      </w:pPr>
    </w:p>
    <w:p w:rsidR="00364065" w:rsidRDefault="00364065" w:rsidP="00530B44">
      <w:pPr>
        <w:jc w:val="center"/>
        <w:rPr>
          <w:lang w:val="en-US"/>
        </w:rPr>
      </w:pPr>
    </w:p>
    <w:p w:rsidR="00364065" w:rsidRDefault="00364065" w:rsidP="00530B44">
      <w:pPr>
        <w:jc w:val="center"/>
        <w:rPr>
          <w:lang w:val="en-US"/>
        </w:rPr>
      </w:pPr>
    </w:p>
    <w:p w:rsidR="00364065" w:rsidRDefault="00364065" w:rsidP="00530B44">
      <w:pPr>
        <w:jc w:val="center"/>
        <w:rPr>
          <w:lang w:val="en-US"/>
        </w:rPr>
      </w:pPr>
    </w:p>
    <w:p w:rsidR="00364065" w:rsidRDefault="00364065" w:rsidP="00530B44">
      <w:pPr>
        <w:jc w:val="center"/>
        <w:rPr>
          <w:lang w:val="en-US"/>
        </w:rPr>
      </w:pPr>
    </w:p>
    <w:p w:rsidR="00364065" w:rsidRDefault="00364065" w:rsidP="00530B44">
      <w:pPr>
        <w:jc w:val="center"/>
        <w:rPr>
          <w:lang w:val="en-US"/>
        </w:rPr>
      </w:pPr>
    </w:p>
    <w:p w:rsidR="00364065" w:rsidRDefault="00364065" w:rsidP="00530B44">
      <w:pPr>
        <w:jc w:val="center"/>
        <w:rPr>
          <w:lang w:val="en-US"/>
        </w:rPr>
      </w:pPr>
    </w:p>
    <w:p w:rsidR="00364065" w:rsidRDefault="00364065" w:rsidP="00530B44">
      <w:pPr>
        <w:jc w:val="center"/>
        <w:rPr>
          <w:lang w:val="en-US"/>
        </w:rPr>
      </w:pPr>
    </w:p>
    <w:p w:rsidR="00364065" w:rsidRDefault="00364065" w:rsidP="00530B44">
      <w:pPr>
        <w:jc w:val="center"/>
        <w:rPr>
          <w:lang w:val="en-US"/>
        </w:rPr>
      </w:pPr>
    </w:p>
    <w:p w:rsidR="00364065" w:rsidRDefault="00364065" w:rsidP="00530B44">
      <w:pPr>
        <w:jc w:val="center"/>
        <w:rPr>
          <w:lang w:val="en-US"/>
        </w:rPr>
      </w:pPr>
    </w:p>
    <w:p w:rsidR="00364065" w:rsidRDefault="00364065" w:rsidP="00530B44">
      <w:pPr>
        <w:jc w:val="center"/>
        <w:rPr>
          <w:lang w:val="en-US"/>
        </w:rPr>
      </w:pPr>
    </w:p>
    <w:p w:rsidR="00364065" w:rsidRDefault="00364065" w:rsidP="00530B44">
      <w:pPr>
        <w:jc w:val="center"/>
        <w:rPr>
          <w:lang w:val="en-US"/>
        </w:rPr>
      </w:pPr>
    </w:p>
    <w:p w:rsidR="00364065" w:rsidRDefault="00364065" w:rsidP="00530B44">
      <w:pPr>
        <w:jc w:val="center"/>
        <w:rPr>
          <w:lang w:val="en-US"/>
        </w:rPr>
      </w:pPr>
    </w:p>
    <w:p w:rsidR="00364065" w:rsidRDefault="00364065" w:rsidP="00530B44">
      <w:pPr>
        <w:jc w:val="center"/>
        <w:rPr>
          <w:lang w:val="en-US"/>
        </w:rPr>
      </w:pPr>
    </w:p>
    <w:p w:rsidR="00364065" w:rsidRPr="00402034" w:rsidRDefault="00364065" w:rsidP="00364065">
      <w:pPr>
        <w:pStyle w:val="aa"/>
        <w:jc w:val="center"/>
        <w:rPr>
          <w:rFonts w:ascii="Times New Roman" w:hAnsi="Times New Roman"/>
          <w:sz w:val="28"/>
          <w:szCs w:val="28"/>
        </w:rPr>
      </w:pPr>
      <w:r w:rsidRPr="00364065">
        <w:br w:type="page"/>
      </w:r>
      <w:r w:rsidRPr="00402034">
        <w:rPr>
          <w:rFonts w:ascii="Times New Roman" w:hAnsi="Times New Roman"/>
          <w:sz w:val="28"/>
          <w:szCs w:val="28"/>
        </w:rPr>
        <w:lastRenderedPageBreak/>
        <w:t>ПОЯСНИТЕЛЬНАЯ ЗАПИСКА</w:t>
      </w:r>
    </w:p>
    <w:p w:rsidR="00364065" w:rsidRDefault="00364065" w:rsidP="00364065">
      <w:pPr>
        <w:jc w:val="both"/>
        <w:rPr>
          <w:sz w:val="28"/>
          <w:szCs w:val="28"/>
        </w:rPr>
      </w:pPr>
      <w:r w:rsidRPr="00402034">
        <w:rPr>
          <w:sz w:val="28"/>
          <w:szCs w:val="28"/>
        </w:rPr>
        <w:t xml:space="preserve">       Рабочая программа учебного курса по геометрии для 10 класса составлена</w:t>
      </w:r>
      <w:r>
        <w:rPr>
          <w:sz w:val="28"/>
          <w:szCs w:val="28"/>
        </w:rPr>
        <w:t xml:space="preserve"> на основе </w:t>
      </w:r>
      <w:r w:rsidRPr="00402034">
        <w:rPr>
          <w:sz w:val="28"/>
          <w:szCs w:val="28"/>
        </w:rPr>
        <w:t xml:space="preserve"> примерной программ</w:t>
      </w:r>
      <w:r>
        <w:rPr>
          <w:sz w:val="28"/>
          <w:szCs w:val="28"/>
        </w:rPr>
        <w:t>ы</w:t>
      </w:r>
      <w:r w:rsidRPr="00402034">
        <w:rPr>
          <w:sz w:val="28"/>
          <w:szCs w:val="28"/>
        </w:rPr>
        <w:t xml:space="preserve"> </w:t>
      </w:r>
      <w:r>
        <w:rPr>
          <w:sz w:val="28"/>
          <w:szCs w:val="28"/>
        </w:rPr>
        <w:t>для общеобразовательных учреждений  по геометрии для 10-11 классов  (</w:t>
      </w:r>
      <w:r w:rsidRPr="00402034">
        <w:rPr>
          <w:sz w:val="28"/>
          <w:szCs w:val="28"/>
        </w:rPr>
        <w:t>базовый уровень)</w:t>
      </w:r>
      <w:r>
        <w:rPr>
          <w:sz w:val="28"/>
          <w:szCs w:val="28"/>
        </w:rPr>
        <w:t xml:space="preserve"> (составитель: Бурмистрова Т. А.)</w:t>
      </w:r>
      <w:r w:rsidRPr="00402034">
        <w:rPr>
          <w:sz w:val="28"/>
          <w:szCs w:val="28"/>
        </w:rPr>
        <w:t xml:space="preserve"> </w:t>
      </w:r>
      <w:r>
        <w:rPr>
          <w:sz w:val="28"/>
          <w:szCs w:val="28"/>
        </w:rPr>
        <w:t>в соответствии с</w:t>
      </w:r>
      <w:r w:rsidRPr="00402034">
        <w:rPr>
          <w:sz w:val="28"/>
          <w:szCs w:val="28"/>
        </w:rPr>
        <w:t xml:space="preserve"> требовани</w:t>
      </w:r>
      <w:r>
        <w:rPr>
          <w:sz w:val="28"/>
          <w:szCs w:val="28"/>
        </w:rPr>
        <w:t>ями</w:t>
      </w:r>
      <w:r w:rsidRPr="00402034">
        <w:rPr>
          <w:sz w:val="28"/>
          <w:szCs w:val="28"/>
        </w:rPr>
        <w:t xml:space="preserve"> Федерального компонента Госстандарта основного общего образования</w:t>
      </w:r>
      <w:r>
        <w:rPr>
          <w:sz w:val="28"/>
          <w:szCs w:val="28"/>
        </w:rPr>
        <w:t>.</w:t>
      </w:r>
    </w:p>
    <w:p w:rsidR="00364065" w:rsidRDefault="00364065" w:rsidP="00364065">
      <w:pPr>
        <w:jc w:val="both"/>
        <w:rPr>
          <w:sz w:val="28"/>
          <w:szCs w:val="28"/>
        </w:rPr>
      </w:pPr>
      <w:r w:rsidRPr="00402034">
        <w:rPr>
          <w:sz w:val="28"/>
          <w:szCs w:val="28"/>
        </w:rPr>
        <w:t xml:space="preserve">       Данная рабочая программа рассчитана на 5</w:t>
      </w:r>
      <w:r>
        <w:rPr>
          <w:sz w:val="28"/>
          <w:szCs w:val="28"/>
        </w:rPr>
        <w:t>1</w:t>
      </w:r>
      <w:r w:rsidRPr="00402034">
        <w:rPr>
          <w:sz w:val="28"/>
          <w:szCs w:val="28"/>
        </w:rPr>
        <w:t xml:space="preserve"> час (2 часа в неделю в 1 полугодии и 1 час во втором полугодии), в том числе контрольных работ – 4. Контрольные работы составляются с учетом обязательных результатов обучения, они завершают изучение разделов: «Параллельность прямых, прямой и плоскости»,</w:t>
      </w:r>
      <w:r>
        <w:rPr>
          <w:sz w:val="28"/>
          <w:szCs w:val="28"/>
        </w:rPr>
        <w:t xml:space="preserve"> </w:t>
      </w:r>
      <w:r w:rsidRPr="00402034">
        <w:rPr>
          <w:sz w:val="28"/>
          <w:szCs w:val="28"/>
        </w:rPr>
        <w:t>« Параллельность плоскостей, « Перпендикулярность прямых и плоскостей», « Многогранники» как тема отдельного урока.</w:t>
      </w:r>
    </w:p>
    <w:p w:rsidR="00364065" w:rsidRPr="00402034" w:rsidRDefault="00364065" w:rsidP="00364065">
      <w:pPr>
        <w:jc w:val="both"/>
        <w:rPr>
          <w:sz w:val="28"/>
          <w:szCs w:val="28"/>
        </w:rPr>
      </w:pPr>
    </w:p>
    <w:p w:rsidR="00364065" w:rsidRDefault="00364065" w:rsidP="00364065">
      <w:pPr>
        <w:jc w:val="both"/>
        <w:rPr>
          <w:sz w:val="28"/>
          <w:szCs w:val="28"/>
        </w:rPr>
      </w:pPr>
      <w:r w:rsidRPr="00402034">
        <w:rPr>
          <w:b/>
          <w:i/>
          <w:sz w:val="28"/>
          <w:szCs w:val="28"/>
        </w:rPr>
        <w:t xml:space="preserve">       СТРУКТУРА ДОКУМЕНТА - </w:t>
      </w:r>
      <w:r w:rsidRPr="00402034">
        <w:rPr>
          <w:sz w:val="28"/>
          <w:szCs w:val="28"/>
        </w:rPr>
        <w:t>программа включает три раздела: пояснительную записку; основное содержание с примерным распределением учебных часов по разделам курса; требования к уровню подготовки выпускников.</w:t>
      </w:r>
    </w:p>
    <w:p w:rsidR="00364065" w:rsidRPr="00402034" w:rsidRDefault="00364065" w:rsidP="00364065">
      <w:pPr>
        <w:jc w:val="both"/>
        <w:rPr>
          <w:sz w:val="28"/>
          <w:szCs w:val="28"/>
        </w:rPr>
      </w:pPr>
    </w:p>
    <w:p w:rsidR="00364065" w:rsidRDefault="00364065" w:rsidP="00364065">
      <w:pPr>
        <w:jc w:val="both"/>
        <w:rPr>
          <w:sz w:val="28"/>
          <w:szCs w:val="28"/>
        </w:rPr>
      </w:pPr>
      <w:r w:rsidRPr="00402034">
        <w:rPr>
          <w:b/>
          <w:i/>
          <w:sz w:val="28"/>
          <w:szCs w:val="28"/>
        </w:rPr>
        <w:t xml:space="preserve">       Общая характеристика учебного предмета</w:t>
      </w:r>
      <w:r w:rsidRPr="00402034">
        <w:rPr>
          <w:sz w:val="28"/>
          <w:szCs w:val="28"/>
        </w:rPr>
        <w:t xml:space="preserve"> </w:t>
      </w:r>
    </w:p>
    <w:p w:rsidR="00364065" w:rsidRPr="00402034" w:rsidRDefault="00364065" w:rsidP="00364065">
      <w:pPr>
        <w:jc w:val="both"/>
        <w:rPr>
          <w:sz w:val="28"/>
          <w:szCs w:val="28"/>
        </w:rPr>
      </w:pPr>
    </w:p>
    <w:p w:rsidR="00364065" w:rsidRPr="00402034" w:rsidRDefault="00364065" w:rsidP="00364065">
      <w:pPr>
        <w:jc w:val="both"/>
        <w:rPr>
          <w:sz w:val="28"/>
          <w:szCs w:val="28"/>
        </w:rPr>
      </w:pPr>
      <w:r w:rsidRPr="00402034">
        <w:rPr>
          <w:sz w:val="28"/>
          <w:szCs w:val="28"/>
        </w:rPr>
        <w:t xml:space="preserve">       При изучении курса геометрии на базовом уровне получают развитие и решаются следующие </w:t>
      </w:r>
      <w:r w:rsidRPr="00402034">
        <w:rPr>
          <w:b/>
          <w:sz w:val="28"/>
          <w:szCs w:val="28"/>
        </w:rPr>
        <w:t>ЗАДАЧИ</w:t>
      </w:r>
      <w:r w:rsidRPr="00402034">
        <w:rPr>
          <w:sz w:val="28"/>
          <w:szCs w:val="28"/>
        </w:rPr>
        <w:t>:</w:t>
      </w:r>
    </w:p>
    <w:p w:rsidR="00364065" w:rsidRPr="00402034" w:rsidRDefault="00364065" w:rsidP="00364065">
      <w:pPr>
        <w:jc w:val="both"/>
        <w:rPr>
          <w:sz w:val="28"/>
          <w:szCs w:val="28"/>
        </w:rPr>
      </w:pPr>
      <w:r w:rsidRPr="00402034">
        <w:rPr>
          <w:sz w:val="28"/>
          <w:szCs w:val="28"/>
        </w:rPr>
        <w:t>-      изучение свойств  пространственных тел;</w:t>
      </w:r>
    </w:p>
    <w:p w:rsidR="00364065" w:rsidRPr="00402034" w:rsidRDefault="00364065" w:rsidP="00364065">
      <w:pPr>
        <w:jc w:val="both"/>
        <w:rPr>
          <w:sz w:val="28"/>
          <w:szCs w:val="28"/>
        </w:rPr>
      </w:pPr>
      <w:r w:rsidRPr="00402034">
        <w:rPr>
          <w:sz w:val="28"/>
          <w:szCs w:val="28"/>
        </w:rPr>
        <w:t>-  формирование умения применять полученные знания для решения практических задач;</w:t>
      </w:r>
    </w:p>
    <w:p w:rsidR="00364065" w:rsidRDefault="00364065" w:rsidP="00364065">
      <w:pPr>
        <w:jc w:val="both"/>
        <w:rPr>
          <w:sz w:val="28"/>
          <w:szCs w:val="28"/>
        </w:rPr>
      </w:pPr>
      <w:r w:rsidRPr="00402034">
        <w:rPr>
          <w:sz w:val="28"/>
          <w:szCs w:val="28"/>
        </w:rPr>
        <w:t>- совершенствование интеллектуальных и речевых умений путем обогощения математического языка, развития логического мышления.</w:t>
      </w:r>
    </w:p>
    <w:p w:rsidR="00364065" w:rsidRPr="00402034" w:rsidRDefault="00364065" w:rsidP="00364065">
      <w:pPr>
        <w:jc w:val="both"/>
        <w:rPr>
          <w:sz w:val="28"/>
          <w:szCs w:val="28"/>
        </w:rPr>
      </w:pPr>
    </w:p>
    <w:p w:rsidR="00364065" w:rsidRDefault="00364065" w:rsidP="00364065">
      <w:pPr>
        <w:jc w:val="both"/>
        <w:rPr>
          <w:b/>
          <w:i/>
          <w:sz w:val="28"/>
          <w:szCs w:val="28"/>
        </w:rPr>
      </w:pPr>
      <w:r w:rsidRPr="00402034">
        <w:rPr>
          <w:sz w:val="28"/>
          <w:szCs w:val="28"/>
        </w:rPr>
        <w:t xml:space="preserve">       </w:t>
      </w:r>
      <w:r w:rsidRPr="00402034">
        <w:rPr>
          <w:b/>
          <w:i/>
          <w:sz w:val="28"/>
          <w:szCs w:val="28"/>
        </w:rPr>
        <w:t>ЦЕЛИ ИЗУЧЕНИЯ КУРСА:</w:t>
      </w:r>
    </w:p>
    <w:p w:rsidR="00364065" w:rsidRPr="00402034" w:rsidRDefault="00364065" w:rsidP="00364065">
      <w:pPr>
        <w:jc w:val="both"/>
        <w:rPr>
          <w:b/>
          <w:i/>
          <w:sz w:val="28"/>
          <w:szCs w:val="28"/>
        </w:rPr>
      </w:pPr>
    </w:p>
    <w:p w:rsidR="00364065" w:rsidRPr="00402034" w:rsidRDefault="00364065" w:rsidP="00364065">
      <w:pPr>
        <w:jc w:val="both"/>
        <w:rPr>
          <w:sz w:val="28"/>
          <w:szCs w:val="28"/>
        </w:rPr>
      </w:pPr>
      <w:r w:rsidRPr="00402034">
        <w:rPr>
          <w:b/>
          <w:i/>
          <w:sz w:val="28"/>
          <w:szCs w:val="28"/>
        </w:rPr>
        <w:t xml:space="preserve">-  </w:t>
      </w:r>
      <w:r w:rsidRPr="00402034">
        <w:rPr>
          <w:sz w:val="28"/>
          <w:szCs w:val="28"/>
        </w:rPr>
        <w:t>формирование представлений о математике как универсальном языке науки, средстве моделирования явлений и процессов, об идеях и методах математики;</w:t>
      </w:r>
    </w:p>
    <w:p w:rsidR="00364065" w:rsidRPr="00402034" w:rsidRDefault="00364065" w:rsidP="00364065">
      <w:pPr>
        <w:jc w:val="both"/>
        <w:rPr>
          <w:sz w:val="28"/>
          <w:szCs w:val="28"/>
        </w:rPr>
      </w:pPr>
      <w:r w:rsidRPr="00402034">
        <w:rPr>
          <w:sz w:val="28"/>
          <w:szCs w:val="28"/>
        </w:rPr>
        <w:t>- развитие логического мышления, пространственного воображения, алгоритмической культуры;</w:t>
      </w:r>
    </w:p>
    <w:p w:rsidR="00364065" w:rsidRPr="00402034" w:rsidRDefault="00364065" w:rsidP="00364065">
      <w:pPr>
        <w:jc w:val="both"/>
        <w:rPr>
          <w:sz w:val="28"/>
          <w:szCs w:val="28"/>
        </w:rPr>
      </w:pPr>
      <w:r w:rsidRPr="00402034">
        <w:rPr>
          <w:sz w:val="28"/>
          <w:szCs w:val="28"/>
        </w:rPr>
        <w:t>-  овладение математическими знаниями и умениями, необходимыми в повседневной жизни, для изучения школьных естественнонаучных дисциплин на базовом уровне, для получения образования в областях, не требующих углубленной математической подготовки;</w:t>
      </w:r>
    </w:p>
    <w:p w:rsidR="00364065" w:rsidRDefault="00364065" w:rsidP="00364065">
      <w:pPr>
        <w:jc w:val="both"/>
        <w:rPr>
          <w:sz w:val="28"/>
          <w:szCs w:val="28"/>
        </w:rPr>
      </w:pPr>
      <w:r w:rsidRPr="00402034">
        <w:rPr>
          <w:sz w:val="28"/>
          <w:szCs w:val="28"/>
        </w:rPr>
        <w:t>-  воспитание средствами математики культуры личности, отношение к математике как к части общечеловеческой культуры через знакомство с историей развития математики.</w:t>
      </w:r>
    </w:p>
    <w:p w:rsidR="00364065" w:rsidRPr="00402034" w:rsidRDefault="00364065" w:rsidP="00364065">
      <w:pPr>
        <w:jc w:val="both"/>
        <w:rPr>
          <w:sz w:val="28"/>
          <w:szCs w:val="28"/>
        </w:rPr>
      </w:pPr>
    </w:p>
    <w:p w:rsidR="00364065" w:rsidRPr="00402034" w:rsidRDefault="00364065" w:rsidP="00364065">
      <w:pPr>
        <w:jc w:val="both"/>
        <w:rPr>
          <w:sz w:val="28"/>
          <w:szCs w:val="28"/>
        </w:rPr>
      </w:pPr>
      <w:r w:rsidRPr="00402034">
        <w:rPr>
          <w:b/>
          <w:i/>
          <w:sz w:val="28"/>
          <w:szCs w:val="28"/>
        </w:rPr>
        <w:lastRenderedPageBreak/>
        <w:t xml:space="preserve">       ОБЩЕУЧЕБНЫЕ УМЕНИЯ, НАВЫКИ И СПОСОБЫ ДЕЯТЕЛЬНОСТИ</w:t>
      </w:r>
      <w:r w:rsidRPr="00402034">
        <w:rPr>
          <w:sz w:val="28"/>
          <w:szCs w:val="28"/>
        </w:rPr>
        <w:t>:</w:t>
      </w:r>
    </w:p>
    <w:p w:rsidR="00364065" w:rsidRPr="00402034" w:rsidRDefault="00364065" w:rsidP="00364065">
      <w:pPr>
        <w:jc w:val="both"/>
        <w:rPr>
          <w:sz w:val="28"/>
          <w:szCs w:val="28"/>
        </w:rPr>
      </w:pPr>
      <w:r w:rsidRPr="00402034">
        <w:rPr>
          <w:sz w:val="28"/>
          <w:szCs w:val="28"/>
        </w:rPr>
        <w:t xml:space="preserve">        В ходе освоения содержания математического образования учащиеся овладевают разнообразными способами деятельности, приобретают и совершенствуют опыт:</w:t>
      </w:r>
    </w:p>
    <w:p w:rsidR="00364065" w:rsidRPr="00402034" w:rsidRDefault="00364065" w:rsidP="00364065">
      <w:pPr>
        <w:jc w:val="both"/>
        <w:rPr>
          <w:sz w:val="28"/>
          <w:szCs w:val="28"/>
        </w:rPr>
      </w:pPr>
      <w:r w:rsidRPr="00402034">
        <w:rPr>
          <w:sz w:val="28"/>
          <w:szCs w:val="28"/>
        </w:rPr>
        <w:t>-   построения и исследования математических моделей для описания и решения прикладных задач, задач из смежных дисциплин;</w:t>
      </w:r>
    </w:p>
    <w:p w:rsidR="00364065" w:rsidRPr="00402034" w:rsidRDefault="00364065" w:rsidP="00364065">
      <w:pPr>
        <w:jc w:val="both"/>
        <w:rPr>
          <w:sz w:val="28"/>
          <w:szCs w:val="28"/>
        </w:rPr>
      </w:pPr>
      <w:r w:rsidRPr="00402034">
        <w:rPr>
          <w:sz w:val="28"/>
          <w:szCs w:val="28"/>
        </w:rPr>
        <w:t>- выполнения и самостоятельного составления алгоритмических предписаний и инструкций на математическом материале;</w:t>
      </w:r>
    </w:p>
    <w:p w:rsidR="00364065" w:rsidRPr="00402034" w:rsidRDefault="00364065" w:rsidP="00364065">
      <w:pPr>
        <w:jc w:val="both"/>
        <w:rPr>
          <w:sz w:val="28"/>
          <w:szCs w:val="28"/>
        </w:rPr>
      </w:pPr>
      <w:r w:rsidRPr="00402034">
        <w:rPr>
          <w:sz w:val="28"/>
          <w:szCs w:val="28"/>
        </w:rPr>
        <w:t>-      выполнения расчетов практического характера;</w:t>
      </w:r>
    </w:p>
    <w:p w:rsidR="00364065" w:rsidRPr="00402034" w:rsidRDefault="00364065" w:rsidP="00364065">
      <w:pPr>
        <w:jc w:val="both"/>
        <w:rPr>
          <w:sz w:val="28"/>
          <w:szCs w:val="28"/>
        </w:rPr>
      </w:pPr>
      <w:r w:rsidRPr="00402034">
        <w:rPr>
          <w:sz w:val="28"/>
          <w:szCs w:val="28"/>
        </w:rPr>
        <w:t>-  использования математических формул и самостоятельного изучения формул на основе обобщения частных случаев и эксперимента;</w:t>
      </w:r>
    </w:p>
    <w:p w:rsidR="00364065" w:rsidRPr="00402034" w:rsidRDefault="00364065" w:rsidP="00364065">
      <w:pPr>
        <w:jc w:val="both"/>
        <w:rPr>
          <w:sz w:val="28"/>
          <w:szCs w:val="28"/>
        </w:rPr>
      </w:pPr>
      <w:r w:rsidRPr="00402034">
        <w:rPr>
          <w:sz w:val="28"/>
          <w:szCs w:val="28"/>
        </w:rPr>
        <w:t>-  самостоятельной работы с источниками информации, обобщения и систематизации полученной информации;</w:t>
      </w:r>
    </w:p>
    <w:p w:rsidR="00364065" w:rsidRPr="00402034" w:rsidRDefault="00364065" w:rsidP="00364065">
      <w:pPr>
        <w:jc w:val="both"/>
        <w:rPr>
          <w:sz w:val="28"/>
          <w:szCs w:val="28"/>
        </w:rPr>
      </w:pPr>
      <w:r w:rsidRPr="00402034">
        <w:rPr>
          <w:sz w:val="28"/>
          <w:szCs w:val="28"/>
        </w:rPr>
        <w:t>-  проведения доказательных рассуждений, логического обоснования выводов;</w:t>
      </w:r>
    </w:p>
    <w:p w:rsidR="00364065" w:rsidRPr="00402034" w:rsidRDefault="00364065" w:rsidP="00364065">
      <w:pPr>
        <w:jc w:val="both"/>
        <w:rPr>
          <w:sz w:val="28"/>
          <w:szCs w:val="28"/>
        </w:rPr>
      </w:pPr>
      <w:r w:rsidRPr="00402034">
        <w:rPr>
          <w:sz w:val="28"/>
          <w:szCs w:val="28"/>
        </w:rPr>
        <w:t>-  самостоятельной и коллективной деятельности, включение своих результатов в результаты работы групп.</w:t>
      </w:r>
    </w:p>
    <w:p w:rsidR="00364065" w:rsidRPr="00402034" w:rsidRDefault="00364065" w:rsidP="00364065">
      <w:pPr>
        <w:jc w:val="both"/>
        <w:rPr>
          <w:sz w:val="28"/>
          <w:szCs w:val="28"/>
        </w:rPr>
      </w:pPr>
    </w:p>
    <w:p w:rsidR="00364065" w:rsidRPr="00402034" w:rsidRDefault="00364065" w:rsidP="00364065">
      <w:pPr>
        <w:jc w:val="both"/>
        <w:rPr>
          <w:sz w:val="28"/>
          <w:szCs w:val="28"/>
        </w:rPr>
      </w:pPr>
      <w:r w:rsidRPr="00402034">
        <w:rPr>
          <w:b/>
          <w:i/>
          <w:sz w:val="28"/>
          <w:szCs w:val="28"/>
        </w:rPr>
        <w:t xml:space="preserve">         ТРЕБОВАНИЯ К УРОВНЮ ПОДГОТОВКИ ОБУЧАЮЩИХСЯ:</w:t>
      </w:r>
    </w:p>
    <w:p w:rsidR="00364065" w:rsidRDefault="00364065" w:rsidP="00364065">
      <w:pPr>
        <w:jc w:val="both"/>
        <w:rPr>
          <w:b/>
          <w:sz w:val="28"/>
          <w:szCs w:val="28"/>
        </w:rPr>
      </w:pPr>
      <w:r w:rsidRPr="00402034">
        <w:rPr>
          <w:sz w:val="28"/>
          <w:szCs w:val="28"/>
        </w:rPr>
        <w:t xml:space="preserve">         В результате изучения математики на базовом уровне ученик должен </w:t>
      </w:r>
      <w:r w:rsidRPr="00402034">
        <w:rPr>
          <w:b/>
          <w:sz w:val="28"/>
          <w:szCs w:val="28"/>
        </w:rPr>
        <w:t>ЗНАТЬ И ПОНИМАТЬ:</w:t>
      </w:r>
    </w:p>
    <w:p w:rsidR="00364065" w:rsidRDefault="00364065" w:rsidP="00364065">
      <w:pPr>
        <w:jc w:val="both"/>
        <w:rPr>
          <w:b/>
          <w:sz w:val="28"/>
          <w:szCs w:val="28"/>
        </w:rPr>
      </w:pPr>
    </w:p>
    <w:p w:rsidR="00364065" w:rsidRPr="00402034" w:rsidRDefault="00364065" w:rsidP="00364065">
      <w:pPr>
        <w:jc w:val="both"/>
        <w:rPr>
          <w:sz w:val="28"/>
          <w:szCs w:val="28"/>
        </w:rPr>
      </w:pPr>
    </w:p>
    <w:p w:rsidR="00364065" w:rsidRPr="00402034" w:rsidRDefault="00364065" w:rsidP="00364065">
      <w:pPr>
        <w:jc w:val="both"/>
        <w:rPr>
          <w:sz w:val="28"/>
          <w:szCs w:val="28"/>
        </w:rPr>
      </w:pPr>
      <w:r w:rsidRPr="00402034">
        <w:rPr>
          <w:sz w:val="28"/>
          <w:szCs w:val="28"/>
        </w:rPr>
        <w:t>-   значение математической науки для решения задач, возникающих в теории и практике; широту и в то же время ограниченность применения математических методов к анализу и исследованию процессов и явлений в природе и обществе;</w:t>
      </w:r>
    </w:p>
    <w:p w:rsidR="00364065" w:rsidRPr="00402034" w:rsidRDefault="00364065" w:rsidP="00364065">
      <w:pPr>
        <w:jc w:val="both"/>
        <w:rPr>
          <w:sz w:val="28"/>
          <w:szCs w:val="28"/>
        </w:rPr>
      </w:pPr>
      <w:r w:rsidRPr="00402034">
        <w:rPr>
          <w:sz w:val="28"/>
          <w:szCs w:val="28"/>
        </w:rPr>
        <w:t>-      значение практики и вопросов, возникающих в самой математике, для формирования и развития математической науки; возникновения и развития геометрии;</w:t>
      </w:r>
    </w:p>
    <w:p w:rsidR="00364065" w:rsidRPr="00402034" w:rsidRDefault="00364065" w:rsidP="00364065">
      <w:pPr>
        <w:jc w:val="both"/>
        <w:rPr>
          <w:sz w:val="28"/>
          <w:szCs w:val="28"/>
        </w:rPr>
      </w:pPr>
      <w:r w:rsidRPr="00402034">
        <w:rPr>
          <w:sz w:val="28"/>
          <w:szCs w:val="28"/>
        </w:rPr>
        <w:t>-         универсальный характер законов логики математических рассуждений, их применение во всех областях человеческой деятельности;</w:t>
      </w:r>
    </w:p>
    <w:p w:rsidR="00364065" w:rsidRDefault="00364065" w:rsidP="00364065">
      <w:pPr>
        <w:jc w:val="both"/>
        <w:rPr>
          <w:sz w:val="28"/>
          <w:szCs w:val="28"/>
        </w:rPr>
      </w:pPr>
      <w:r w:rsidRPr="00402034">
        <w:rPr>
          <w:sz w:val="28"/>
          <w:szCs w:val="28"/>
        </w:rPr>
        <w:t xml:space="preserve">-         вероятный характер процессов окружающего мира.    </w:t>
      </w:r>
    </w:p>
    <w:p w:rsidR="00364065" w:rsidRPr="00402034" w:rsidRDefault="00364065" w:rsidP="00364065">
      <w:pPr>
        <w:jc w:val="both"/>
        <w:rPr>
          <w:sz w:val="28"/>
          <w:szCs w:val="28"/>
        </w:rPr>
      </w:pPr>
      <w:r w:rsidRPr="00402034">
        <w:rPr>
          <w:sz w:val="28"/>
          <w:szCs w:val="28"/>
        </w:rPr>
        <w:t xml:space="preserve">                     </w:t>
      </w:r>
    </w:p>
    <w:p w:rsidR="00364065" w:rsidRPr="00402034" w:rsidRDefault="00364065" w:rsidP="00364065">
      <w:pPr>
        <w:jc w:val="both"/>
        <w:rPr>
          <w:b/>
          <w:sz w:val="28"/>
          <w:szCs w:val="28"/>
        </w:rPr>
      </w:pPr>
      <w:r w:rsidRPr="00402034">
        <w:rPr>
          <w:b/>
          <w:sz w:val="28"/>
          <w:szCs w:val="28"/>
        </w:rPr>
        <w:t>УМЕТЬ:</w:t>
      </w:r>
    </w:p>
    <w:p w:rsidR="00364065" w:rsidRPr="00402034" w:rsidRDefault="00364065" w:rsidP="00364065">
      <w:pPr>
        <w:jc w:val="both"/>
        <w:rPr>
          <w:sz w:val="28"/>
          <w:szCs w:val="28"/>
        </w:rPr>
      </w:pPr>
      <w:r w:rsidRPr="00402034">
        <w:rPr>
          <w:sz w:val="28"/>
          <w:szCs w:val="28"/>
        </w:rPr>
        <w:t>-   распознавать на чертежах и моделях пространственные формы; соотносить трехмерные объекты с их описаниями, изображениями;</w:t>
      </w:r>
    </w:p>
    <w:p w:rsidR="00364065" w:rsidRPr="00402034" w:rsidRDefault="00364065" w:rsidP="00364065">
      <w:pPr>
        <w:jc w:val="both"/>
        <w:rPr>
          <w:sz w:val="28"/>
          <w:szCs w:val="28"/>
        </w:rPr>
      </w:pPr>
      <w:r w:rsidRPr="00402034">
        <w:rPr>
          <w:sz w:val="28"/>
          <w:szCs w:val="28"/>
        </w:rPr>
        <w:t>-      описывать взаимное расположение прямых и плоскостей в пространстве, аргументировать свои суждения об этом расположении;</w:t>
      </w:r>
    </w:p>
    <w:p w:rsidR="00364065" w:rsidRPr="00402034" w:rsidRDefault="00364065" w:rsidP="00364065">
      <w:pPr>
        <w:jc w:val="both"/>
        <w:rPr>
          <w:sz w:val="28"/>
          <w:szCs w:val="28"/>
        </w:rPr>
      </w:pPr>
      <w:r w:rsidRPr="00402034">
        <w:rPr>
          <w:sz w:val="28"/>
          <w:szCs w:val="28"/>
        </w:rPr>
        <w:t>-      анализировать в простейших случаях взаимное расположение объектов в пространстве;</w:t>
      </w:r>
    </w:p>
    <w:p w:rsidR="00364065" w:rsidRPr="00402034" w:rsidRDefault="00364065" w:rsidP="00364065">
      <w:pPr>
        <w:jc w:val="both"/>
        <w:rPr>
          <w:sz w:val="28"/>
          <w:szCs w:val="28"/>
        </w:rPr>
      </w:pPr>
      <w:r w:rsidRPr="00402034">
        <w:rPr>
          <w:sz w:val="28"/>
          <w:szCs w:val="28"/>
        </w:rPr>
        <w:t>-      изображать основные многогранники и круглые тела, выполнять чертежи по условиям задач;</w:t>
      </w:r>
    </w:p>
    <w:p w:rsidR="00364065" w:rsidRPr="00402034" w:rsidRDefault="00364065" w:rsidP="00364065">
      <w:pPr>
        <w:jc w:val="both"/>
        <w:rPr>
          <w:sz w:val="28"/>
          <w:szCs w:val="28"/>
        </w:rPr>
      </w:pPr>
      <w:r w:rsidRPr="00402034">
        <w:rPr>
          <w:sz w:val="28"/>
          <w:szCs w:val="28"/>
        </w:rPr>
        <w:t>-       строить простейшие сечения куба, призмы, пирамиды;</w:t>
      </w:r>
    </w:p>
    <w:p w:rsidR="00364065" w:rsidRPr="00402034" w:rsidRDefault="00364065" w:rsidP="00364065">
      <w:pPr>
        <w:jc w:val="both"/>
        <w:rPr>
          <w:sz w:val="28"/>
          <w:szCs w:val="28"/>
        </w:rPr>
      </w:pPr>
      <w:r w:rsidRPr="00402034">
        <w:rPr>
          <w:sz w:val="28"/>
          <w:szCs w:val="28"/>
        </w:rPr>
        <w:lastRenderedPageBreak/>
        <w:t>-    решать планиметрические и простейшие стереометрические задачи на нахождение геометрических величин ( длин, углов, площадей, объемов);</w:t>
      </w:r>
    </w:p>
    <w:p w:rsidR="00364065" w:rsidRPr="00402034" w:rsidRDefault="00364065" w:rsidP="00364065">
      <w:pPr>
        <w:jc w:val="both"/>
        <w:rPr>
          <w:sz w:val="28"/>
          <w:szCs w:val="28"/>
        </w:rPr>
      </w:pPr>
      <w:r w:rsidRPr="00402034">
        <w:rPr>
          <w:sz w:val="28"/>
          <w:szCs w:val="28"/>
        </w:rPr>
        <w:t>-       использовать при решении стереометрических задач планиметрические факты и методы;</w:t>
      </w:r>
    </w:p>
    <w:p w:rsidR="00364065" w:rsidRPr="00402034" w:rsidRDefault="00364065" w:rsidP="00364065">
      <w:pPr>
        <w:jc w:val="both"/>
        <w:rPr>
          <w:sz w:val="28"/>
          <w:szCs w:val="28"/>
        </w:rPr>
      </w:pPr>
      <w:r w:rsidRPr="00402034">
        <w:rPr>
          <w:sz w:val="28"/>
          <w:szCs w:val="28"/>
        </w:rPr>
        <w:t>-        проводить доказательные рассуждения в ходе решения задач</w:t>
      </w:r>
    </w:p>
    <w:p w:rsidR="00364065" w:rsidRDefault="00364065" w:rsidP="00364065">
      <w:pPr>
        <w:jc w:val="both"/>
        <w:rPr>
          <w:sz w:val="28"/>
          <w:szCs w:val="28"/>
        </w:rPr>
      </w:pPr>
    </w:p>
    <w:p w:rsidR="00364065" w:rsidRPr="00402034" w:rsidRDefault="00364065" w:rsidP="00364065">
      <w:pPr>
        <w:jc w:val="both"/>
        <w:rPr>
          <w:sz w:val="28"/>
          <w:szCs w:val="28"/>
        </w:rPr>
      </w:pPr>
    </w:p>
    <w:p w:rsidR="00364065" w:rsidRDefault="00364065" w:rsidP="00364065">
      <w:pPr>
        <w:jc w:val="both"/>
        <w:rPr>
          <w:b/>
          <w:sz w:val="28"/>
          <w:szCs w:val="28"/>
        </w:rPr>
      </w:pPr>
      <w:r w:rsidRPr="00402034">
        <w:rPr>
          <w:b/>
          <w:sz w:val="28"/>
          <w:szCs w:val="28"/>
        </w:rPr>
        <w:t>ИСПОЛЬЗОВАТЬ ПРИОБРЕТЕННЫЕ ЗНАНИЯ И УМЕНИЯ В ПРАКТИЧЕСКОЙ ДЕЯТЕЛЬНОСТИ И ПОВСЕДНЕВНОЙ ЖИЗНИ ДЛЯ :</w:t>
      </w:r>
    </w:p>
    <w:p w:rsidR="00364065" w:rsidRPr="00402034" w:rsidRDefault="00364065" w:rsidP="00364065">
      <w:pPr>
        <w:jc w:val="both"/>
        <w:rPr>
          <w:b/>
          <w:sz w:val="28"/>
          <w:szCs w:val="28"/>
        </w:rPr>
      </w:pPr>
    </w:p>
    <w:p w:rsidR="00364065" w:rsidRPr="00402034" w:rsidRDefault="00364065" w:rsidP="00364065">
      <w:pPr>
        <w:jc w:val="both"/>
        <w:rPr>
          <w:sz w:val="28"/>
          <w:szCs w:val="28"/>
        </w:rPr>
      </w:pPr>
      <w:r w:rsidRPr="00402034">
        <w:rPr>
          <w:sz w:val="28"/>
          <w:szCs w:val="28"/>
        </w:rPr>
        <w:t>-     исследования ( моделирования) несложных практических ситуаций на основе изученных формул и свойств фигур;</w:t>
      </w:r>
    </w:p>
    <w:p w:rsidR="00364065" w:rsidRPr="00402034" w:rsidRDefault="00364065" w:rsidP="00364065">
      <w:pPr>
        <w:jc w:val="both"/>
        <w:rPr>
          <w:sz w:val="28"/>
          <w:szCs w:val="28"/>
        </w:rPr>
      </w:pPr>
      <w:r w:rsidRPr="00402034">
        <w:rPr>
          <w:sz w:val="28"/>
          <w:szCs w:val="28"/>
        </w:rPr>
        <w:t>-      вычисления объемов и площадей поверхностей пространственных тел при решении практических  задач, используя при необходимости справочники и вычислительные устройства.</w:t>
      </w:r>
    </w:p>
    <w:p w:rsidR="00364065" w:rsidRPr="00402034" w:rsidRDefault="00364065" w:rsidP="00364065">
      <w:pPr>
        <w:jc w:val="both"/>
        <w:rPr>
          <w:sz w:val="28"/>
          <w:szCs w:val="28"/>
        </w:rPr>
      </w:pPr>
      <w:r w:rsidRPr="00402034">
        <w:rPr>
          <w:b/>
          <w:sz w:val="28"/>
          <w:szCs w:val="28"/>
        </w:rPr>
        <w:t xml:space="preserve">           ПЛАНИРОВАНИЕ СОСТАВЛЕНО НА ОСНОВЕ:</w:t>
      </w:r>
    </w:p>
    <w:p w:rsidR="00364065" w:rsidRPr="00402034" w:rsidRDefault="00364065" w:rsidP="00364065">
      <w:pPr>
        <w:jc w:val="both"/>
        <w:rPr>
          <w:sz w:val="28"/>
          <w:szCs w:val="28"/>
        </w:rPr>
      </w:pPr>
      <w:r w:rsidRPr="00402034">
        <w:rPr>
          <w:sz w:val="28"/>
          <w:szCs w:val="28"/>
        </w:rPr>
        <w:t xml:space="preserve">           Сборник программ о</w:t>
      </w:r>
      <w:r>
        <w:rPr>
          <w:sz w:val="28"/>
          <w:szCs w:val="28"/>
        </w:rPr>
        <w:t>бщеобразовательных учреждений (</w:t>
      </w:r>
      <w:r w:rsidRPr="00402034">
        <w:rPr>
          <w:sz w:val="28"/>
          <w:szCs w:val="28"/>
        </w:rPr>
        <w:t>составитель Т.А. Бурмистрова). Просвещение, 2009.</w:t>
      </w:r>
    </w:p>
    <w:p w:rsidR="00364065" w:rsidRPr="00133517" w:rsidRDefault="00364065" w:rsidP="00364065">
      <w:pPr>
        <w:jc w:val="center"/>
        <w:rPr>
          <w:b/>
          <w:sz w:val="32"/>
          <w:szCs w:val="32"/>
        </w:rPr>
      </w:pPr>
      <w:r w:rsidRPr="00402034">
        <w:rPr>
          <w:sz w:val="28"/>
          <w:szCs w:val="28"/>
        </w:rPr>
        <w:t xml:space="preserve">     </w:t>
      </w:r>
      <w:r w:rsidRPr="00133517">
        <w:rPr>
          <w:b/>
          <w:sz w:val="32"/>
          <w:szCs w:val="32"/>
        </w:rPr>
        <w:t>Критерии и нормы оценки знаний, умений и навыков учащихся</w:t>
      </w:r>
    </w:p>
    <w:p w:rsidR="00364065" w:rsidRPr="00133517" w:rsidRDefault="00364065" w:rsidP="00364065">
      <w:pPr>
        <w:jc w:val="both"/>
      </w:pPr>
      <w:r w:rsidRPr="00133517">
        <w:t>Учитель, опираясь на эти рекомендации, оценивает знания и умения учащихся с учетом их индивидуальных особенностей.</w:t>
      </w:r>
    </w:p>
    <w:p w:rsidR="00364065" w:rsidRPr="00133517" w:rsidRDefault="00364065" w:rsidP="00364065">
      <w:pPr>
        <w:numPr>
          <w:ilvl w:val="0"/>
          <w:numId w:val="15"/>
        </w:numPr>
        <w:spacing w:line="276" w:lineRule="auto"/>
        <w:jc w:val="both"/>
      </w:pPr>
      <w:r w:rsidRPr="00133517">
        <w:t>Содержание и объем материала, подлежащего проверке, определяется программой по математике для средней школы. При проверке  усвоения этого материала следует выявлять полноту, прочность усвоения учащимися теории и умения применять ее на практике в знакомых и незнакомых ситуациях.</w:t>
      </w:r>
    </w:p>
    <w:p w:rsidR="00364065" w:rsidRPr="00133517" w:rsidRDefault="00364065" w:rsidP="00364065">
      <w:pPr>
        <w:numPr>
          <w:ilvl w:val="0"/>
          <w:numId w:val="15"/>
        </w:numPr>
        <w:spacing w:line="276" w:lineRule="auto"/>
        <w:jc w:val="both"/>
      </w:pPr>
      <w:r w:rsidRPr="00133517">
        <w:t>Основными формами проверки знаний и умений учащихся по математике в средней школе являются письменная контрольная работа и устный опрос. При оценке письменных и устных ответов учитель в первую очередь учитывает показанные учащимися знания и умения (их полноту, глубину, прочность, использование в различных ситуациях). Оценка зависит также от наличия и характера погрешностей, допущенных учащимися.</w:t>
      </w:r>
    </w:p>
    <w:p w:rsidR="00364065" w:rsidRPr="00133517" w:rsidRDefault="00364065" w:rsidP="00364065">
      <w:pPr>
        <w:numPr>
          <w:ilvl w:val="0"/>
          <w:numId w:val="15"/>
        </w:numPr>
        <w:spacing w:line="276" w:lineRule="auto"/>
        <w:jc w:val="both"/>
      </w:pPr>
      <w:r w:rsidRPr="00133517">
        <w:t>Среди погрешностей выделяются ошибки и недочеты. Погрешность считается ошибкой, если она свидетельствует о том,  что ученик не овладел основными знаниями, умениями, указанными в программе.</w:t>
      </w:r>
    </w:p>
    <w:p w:rsidR="00364065" w:rsidRPr="00133517" w:rsidRDefault="00364065" w:rsidP="00364065">
      <w:pPr>
        <w:jc w:val="both"/>
      </w:pPr>
      <w:r w:rsidRPr="00133517">
        <w:t>К недочетам относятся погрешности, свидетельствующие о недостаточно полном или недостаточно прочном усвоении основных знаний и умений или об отсутствии знаний, не считающихся в соответствии с программой основными. Недочетами также являются: погрешности, которые не привели к искажению смысла полученного учеником задания или способа его выполнения: неаккуратная запись, небрежное выполнение чертежа.</w:t>
      </w:r>
    </w:p>
    <w:p w:rsidR="00364065" w:rsidRPr="00133517" w:rsidRDefault="00364065" w:rsidP="00364065">
      <w:pPr>
        <w:jc w:val="both"/>
      </w:pPr>
      <w:r w:rsidRPr="00133517">
        <w:t>Граница между ошибками и недочетами является в некоторой степени условной. При одних обстоятельствах допущенная учащимися погрешность может рассматриваться учителем как ошибка, в другое время и при других обстоятельствах - как недочет.</w:t>
      </w:r>
    </w:p>
    <w:p w:rsidR="00364065" w:rsidRPr="00133517" w:rsidRDefault="00364065" w:rsidP="00364065">
      <w:pPr>
        <w:numPr>
          <w:ilvl w:val="0"/>
          <w:numId w:val="15"/>
        </w:numPr>
        <w:spacing w:line="276" w:lineRule="auto"/>
        <w:jc w:val="both"/>
      </w:pPr>
      <w:r w:rsidRPr="00133517">
        <w:t>Задания для устного и письменного опроса учащихся состоят из теоретических вопросов и задач.</w:t>
      </w:r>
    </w:p>
    <w:p w:rsidR="00364065" w:rsidRPr="00133517" w:rsidRDefault="00364065" w:rsidP="00364065">
      <w:pPr>
        <w:jc w:val="both"/>
      </w:pPr>
      <w:r w:rsidRPr="00133517">
        <w:rPr>
          <w:b/>
        </w:rPr>
        <w:lastRenderedPageBreak/>
        <w:t>Ответ на теоретический вопрос</w:t>
      </w:r>
      <w:r w:rsidRPr="00133517">
        <w:t xml:space="preserve"> считается безупречным, если по своему содержанию полностью соответствует вопросу, содержит все необходимые теоретические факты и обоснованные выводы, а устное изложение и письменная запись ответа математически грамотны и отличаются последовательностью и аккуратностью.</w:t>
      </w:r>
    </w:p>
    <w:p w:rsidR="00364065" w:rsidRPr="00133517" w:rsidRDefault="00364065" w:rsidP="00364065">
      <w:pPr>
        <w:jc w:val="both"/>
      </w:pPr>
      <w:r w:rsidRPr="00133517">
        <w:rPr>
          <w:b/>
        </w:rPr>
        <w:t>Решение задачи считается</w:t>
      </w:r>
      <w:r w:rsidRPr="00133517">
        <w:t xml:space="preserve"> безупречным, если правильно выбран способ решения, само решение сопровождается необходимыми объяснениями, верно выполнены нужные вычисления и преобразования, получен верный ответ, последовательно и аккуратно записано решение.</w:t>
      </w:r>
    </w:p>
    <w:p w:rsidR="00364065" w:rsidRPr="00133517" w:rsidRDefault="00364065" w:rsidP="00364065">
      <w:pPr>
        <w:numPr>
          <w:ilvl w:val="0"/>
          <w:numId w:val="15"/>
        </w:numPr>
        <w:spacing w:line="276" w:lineRule="auto"/>
        <w:jc w:val="both"/>
      </w:pPr>
      <w:r w:rsidRPr="00133517">
        <w:t>Оценка ответа учащегося при устном и письменном опросе проводится по пятибалльной системе, т.е. за ответ выставляется одна из отметок: "5" (отлично), "4" (хорошо), "3" (удовлетворительно), "2" (неудовлетворительно), "1" (плохо).</w:t>
      </w:r>
    </w:p>
    <w:p w:rsidR="00364065" w:rsidRPr="00133517" w:rsidRDefault="00364065" w:rsidP="00364065">
      <w:pPr>
        <w:jc w:val="both"/>
      </w:pPr>
    </w:p>
    <w:p w:rsidR="00364065" w:rsidRPr="00133517" w:rsidRDefault="00364065" w:rsidP="00364065">
      <w:pPr>
        <w:jc w:val="both"/>
      </w:pPr>
    </w:p>
    <w:p w:rsidR="00364065" w:rsidRPr="00133517" w:rsidRDefault="00364065" w:rsidP="00364065">
      <w:pPr>
        <w:jc w:val="both"/>
      </w:pPr>
    </w:p>
    <w:p w:rsidR="00364065" w:rsidRPr="00133517" w:rsidRDefault="00364065" w:rsidP="00364065">
      <w:pPr>
        <w:jc w:val="both"/>
        <w:rPr>
          <w:b/>
          <w:caps/>
        </w:rPr>
      </w:pPr>
      <w:r w:rsidRPr="00133517">
        <w:rPr>
          <w:b/>
          <w:caps/>
        </w:rPr>
        <w:t>ОЦЕНКА УСТНЫХ ОТВЕТОВ УЧАЩИХСЯ</w:t>
      </w:r>
    </w:p>
    <w:p w:rsidR="00364065" w:rsidRPr="00133517" w:rsidRDefault="00364065" w:rsidP="00364065">
      <w:pPr>
        <w:jc w:val="both"/>
      </w:pPr>
      <w:r w:rsidRPr="00133517">
        <w:t xml:space="preserve">Ответ оценивается </w:t>
      </w:r>
      <w:r w:rsidRPr="00133517">
        <w:rPr>
          <w:i/>
        </w:rPr>
        <w:t>отметкой  "5",</w:t>
      </w:r>
      <w:r w:rsidRPr="00133517">
        <w:t xml:space="preserve"> если ученик: </w:t>
      </w:r>
    </w:p>
    <w:p w:rsidR="00364065" w:rsidRPr="00133517" w:rsidRDefault="00364065" w:rsidP="00364065">
      <w:pPr>
        <w:numPr>
          <w:ilvl w:val="0"/>
          <w:numId w:val="16"/>
        </w:numPr>
        <w:spacing w:line="276" w:lineRule="auto"/>
        <w:jc w:val="both"/>
      </w:pPr>
      <w:r w:rsidRPr="00133517">
        <w:t>полно раскрыл содержание материала в объеме, предусмотренном программой и учебником;</w:t>
      </w:r>
    </w:p>
    <w:p w:rsidR="00364065" w:rsidRPr="00133517" w:rsidRDefault="00364065" w:rsidP="00364065">
      <w:pPr>
        <w:numPr>
          <w:ilvl w:val="0"/>
          <w:numId w:val="16"/>
        </w:numPr>
        <w:spacing w:line="276" w:lineRule="auto"/>
        <w:jc w:val="both"/>
      </w:pPr>
      <w:r w:rsidRPr="00133517">
        <w:t>изложил материал грамотным языком, точно используя математическую терминологию и символику, в определенной логической последовательности;</w:t>
      </w:r>
    </w:p>
    <w:p w:rsidR="00364065" w:rsidRPr="00133517" w:rsidRDefault="00364065" w:rsidP="00364065">
      <w:pPr>
        <w:numPr>
          <w:ilvl w:val="0"/>
          <w:numId w:val="16"/>
        </w:numPr>
        <w:spacing w:line="276" w:lineRule="auto"/>
        <w:jc w:val="both"/>
      </w:pPr>
      <w:r w:rsidRPr="00133517">
        <w:t>правильно выполнил рисунки, чертежи, графики, сопутствующие ответу;</w:t>
      </w:r>
    </w:p>
    <w:p w:rsidR="00364065" w:rsidRPr="00133517" w:rsidRDefault="00364065" w:rsidP="00364065">
      <w:pPr>
        <w:numPr>
          <w:ilvl w:val="0"/>
          <w:numId w:val="16"/>
        </w:numPr>
        <w:spacing w:line="276" w:lineRule="auto"/>
        <w:jc w:val="both"/>
      </w:pPr>
      <w:r w:rsidRPr="00133517">
        <w:t>показал умение иллюстрировать теорию конкретными примерами,  применять ее в новой ситуации при выполнении практического задания;</w:t>
      </w:r>
    </w:p>
    <w:p w:rsidR="00364065" w:rsidRPr="00133517" w:rsidRDefault="00364065" w:rsidP="00364065">
      <w:pPr>
        <w:numPr>
          <w:ilvl w:val="0"/>
          <w:numId w:val="16"/>
        </w:numPr>
        <w:spacing w:line="276" w:lineRule="auto"/>
        <w:jc w:val="both"/>
      </w:pPr>
      <w:r w:rsidRPr="00133517">
        <w:t>продемонстрировал усвоение ранее изученных сопутствующих вопросов, сформированность и устойчивость используемых при ответе умений и навыков;</w:t>
      </w:r>
    </w:p>
    <w:p w:rsidR="00364065" w:rsidRPr="00133517" w:rsidRDefault="00364065" w:rsidP="00364065">
      <w:pPr>
        <w:numPr>
          <w:ilvl w:val="0"/>
          <w:numId w:val="16"/>
        </w:numPr>
        <w:spacing w:line="276" w:lineRule="auto"/>
        <w:jc w:val="both"/>
      </w:pPr>
      <w:r w:rsidRPr="00133517">
        <w:t>отвечал самостоятельно, без наводящих вопросов учителя.</w:t>
      </w:r>
    </w:p>
    <w:p w:rsidR="00364065" w:rsidRPr="00133517" w:rsidRDefault="00364065" w:rsidP="00364065">
      <w:pPr>
        <w:jc w:val="both"/>
      </w:pPr>
      <w:r w:rsidRPr="00133517">
        <w:t>Возможны одна-две неточности при освещении второстепенных вопросов или в выкладках, которые ученик легко исправил после замечания учителя.</w:t>
      </w:r>
    </w:p>
    <w:p w:rsidR="00364065" w:rsidRPr="00133517" w:rsidRDefault="00364065" w:rsidP="00364065">
      <w:pPr>
        <w:jc w:val="both"/>
      </w:pPr>
      <w:r w:rsidRPr="00133517">
        <w:t xml:space="preserve">Ответ оценивается </w:t>
      </w:r>
      <w:r w:rsidRPr="00133517">
        <w:rPr>
          <w:i/>
        </w:rPr>
        <w:t>отметкой "4",</w:t>
      </w:r>
      <w:r w:rsidRPr="00133517">
        <w:t xml:space="preserve"> если удовлетворяет в основном требованиям на оценку "5", но при этом имеет один из недостатков:</w:t>
      </w:r>
    </w:p>
    <w:p w:rsidR="00364065" w:rsidRPr="00133517" w:rsidRDefault="00364065" w:rsidP="00364065">
      <w:pPr>
        <w:numPr>
          <w:ilvl w:val="0"/>
          <w:numId w:val="16"/>
        </w:numPr>
        <w:spacing w:line="276" w:lineRule="auto"/>
        <w:jc w:val="both"/>
      </w:pPr>
      <w:r w:rsidRPr="00133517">
        <w:t>в изложении допущены небольшие пробелы, не исказившие математическое содержание ответа;</w:t>
      </w:r>
    </w:p>
    <w:p w:rsidR="00364065" w:rsidRPr="00133517" w:rsidRDefault="00364065" w:rsidP="00364065">
      <w:pPr>
        <w:numPr>
          <w:ilvl w:val="0"/>
          <w:numId w:val="16"/>
        </w:numPr>
        <w:spacing w:line="276" w:lineRule="auto"/>
        <w:jc w:val="both"/>
      </w:pPr>
      <w:r w:rsidRPr="00133517">
        <w:t>допущены один-два недочета при освещении основного содержания ответа, исправленные после замечания учителя;</w:t>
      </w:r>
    </w:p>
    <w:p w:rsidR="00364065" w:rsidRPr="00133517" w:rsidRDefault="00364065" w:rsidP="00364065">
      <w:pPr>
        <w:numPr>
          <w:ilvl w:val="0"/>
          <w:numId w:val="16"/>
        </w:numPr>
        <w:spacing w:line="276" w:lineRule="auto"/>
        <w:jc w:val="both"/>
      </w:pPr>
      <w:r w:rsidRPr="00133517">
        <w:t>допущены ошибка или более двух недочетов при освещении второстепенных вопросов или в выкладках, легко исправленные после замечания учителя.</w:t>
      </w:r>
    </w:p>
    <w:p w:rsidR="00364065" w:rsidRPr="00133517" w:rsidRDefault="00364065" w:rsidP="00364065">
      <w:pPr>
        <w:jc w:val="both"/>
      </w:pPr>
      <w:r w:rsidRPr="00133517">
        <w:rPr>
          <w:i/>
        </w:rPr>
        <w:t>Отметка "3"</w:t>
      </w:r>
      <w:r w:rsidRPr="00133517">
        <w:t xml:space="preserve"> ставится в следующих случаях:</w:t>
      </w:r>
    </w:p>
    <w:p w:rsidR="00364065" w:rsidRPr="00133517" w:rsidRDefault="00364065" w:rsidP="00364065">
      <w:pPr>
        <w:numPr>
          <w:ilvl w:val="0"/>
          <w:numId w:val="16"/>
        </w:numPr>
        <w:spacing w:line="276" w:lineRule="auto"/>
        <w:jc w:val="both"/>
      </w:pPr>
      <w:r w:rsidRPr="00133517">
        <w:t>неполно раскрыто содержание материала (содержание изложено фрагментально, не всегда последовательно), не показано общее понимание вопроса и продемонстрированы умения, достаточные для дальнейшего усвоения программного материала (определенные "требования к математической подготовке учащихся") в настоящей программе по математике;</w:t>
      </w:r>
    </w:p>
    <w:p w:rsidR="00364065" w:rsidRPr="00133517" w:rsidRDefault="00364065" w:rsidP="00364065">
      <w:pPr>
        <w:numPr>
          <w:ilvl w:val="0"/>
          <w:numId w:val="16"/>
        </w:numPr>
        <w:spacing w:line="276" w:lineRule="auto"/>
        <w:jc w:val="both"/>
      </w:pPr>
      <w:r w:rsidRPr="00133517">
        <w:t>имелись затруднения или допущены ошибки в определении понятий, использовании математической терминологии, чертежах, выкладках, исправленные после нескольких наводящих вопросов учителя;</w:t>
      </w:r>
    </w:p>
    <w:p w:rsidR="00364065" w:rsidRPr="00133517" w:rsidRDefault="00364065" w:rsidP="00364065">
      <w:pPr>
        <w:numPr>
          <w:ilvl w:val="0"/>
          <w:numId w:val="16"/>
        </w:numPr>
        <w:spacing w:line="276" w:lineRule="auto"/>
        <w:jc w:val="both"/>
      </w:pPr>
      <w:r w:rsidRPr="00133517">
        <w:t>ученик не справился с применением теории в новой ситуации при выполнении практического задания, но выполнил задания обязательного уровня сложности по данной теме;</w:t>
      </w:r>
    </w:p>
    <w:p w:rsidR="00364065" w:rsidRPr="00133517" w:rsidRDefault="00364065" w:rsidP="00364065">
      <w:pPr>
        <w:numPr>
          <w:ilvl w:val="0"/>
          <w:numId w:val="16"/>
        </w:numPr>
        <w:spacing w:line="276" w:lineRule="auto"/>
        <w:jc w:val="both"/>
      </w:pPr>
      <w:r w:rsidRPr="00133517">
        <w:lastRenderedPageBreak/>
        <w:t>при достаточном знании теоретического материала выявлена недостаточная сформированность основных умений и навыков.</w:t>
      </w:r>
    </w:p>
    <w:p w:rsidR="00364065" w:rsidRPr="00133517" w:rsidRDefault="00364065" w:rsidP="00364065">
      <w:pPr>
        <w:jc w:val="both"/>
      </w:pPr>
      <w:r w:rsidRPr="00133517">
        <w:rPr>
          <w:i/>
        </w:rPr>
        <w:t>Отметка "2"</w:t>
      </w:r>
      <w:r w:rsidRPr="00133517">
        <w:t xml:space="preserve"> ставится в следующих случаях:</w:t>
      </w:r>
    </w:p>
    <w:p w:rsidR="00364065" w:rsidRPr="00133517" w:rsidRDefault="00364065" w:rsidP="00364065">
      <w:pPr>
        <w:numPr>
          <w:ilvl w:val="0"/>
          <w:numId w:val="16"/>
        </w:numPr>
        <w:spacing w:line="276" w:lineRule="auto"/>
        <w:jc w:val="both"/>
      </w:pPr>
      <w:r w:rsidRPr="00133517">
        <w:t>не раскрыто основное содержание учебного материала;</w:t>
      </w:r>
    </w:p>
    <w:p w:rsidR="00364065" w:rsidRPr="00133517" w:rsidRDefault="00364065" w:rsidP="00364065">
      <w:pPr>
        <w:numPr>
          <w:ilvl w:val="0"/>
          <w:numId w:val="16"/>
        </w:numPr>
        <w:spacing w:line="276" w:lineRule="auto"/>
        <w:jc w:val="both"/>
      </w:pPr>
      <w:r w:rsidRPr="00133517">
        <w:t>обнаружено незнание или непонимание учеником большей или наиболее важной части учебного материала;</w:t>
      </w:r>
    </w:p>
    <w:p w:rsidR="00364065" w:rsidRPr="00133517" w:rsidRDefault="00364065" w:rsidP="00364065">
      <w:pPr>
        <w:numPr>
          <w:ilvl w:val="0"/>
          <w:numId w:val="16"/>
        </w:numPr>
        <w:spacing w:line="276" w:lineRule="auto"/>
        <w:jc w:val="both"/>
      </w:pPr>
      <w:r w:rsidRPr="00133517">
        <w:t>допущены ошибки в определении понятий, при использовании математической терминологии, в рисунках, чертежах или графиках, в выкладках, которые не исправлены после нескольких наводящих вопросов учителя.</w:t>
      </w:r>
    </w:p>
    <w:p w:rsidR="00364065" w:rsidRPr="00133517" w:rsidRDefault="00364065" w:rsidP="00364065">
      <w:pPr>
        <w:jc w:val="both"/>
      </w:pPr>
      <w:r w:rsidRPr="00133517">
        <w:rPr>
          <w:i/>
        </w:rPr>
        <w:t>Отметка "1"</w:t>
      </w:r>
      <w:r w:rsidRPr="00133517">
        <w:t xml:space="preserve"> ставится, если:</w:t>
      </w:r>
    </w:p>
    <w:p w:rsidR="00364065" w:rsidRPr="00133517" w:rsidRDefault="00364065" w:rsidP="00364065">
      <w:pPr>
        <w:numPr>
          <w:ilvl w:val="0"/>
          <w:numId w:val="16"/>
        </w:numPr>
        <w:spacing w:line="276" w:lineRule="auto"/>
        <w:jc w:val="both"/>
      </w:pPr>
      <w:r w:rsidRPr="00133517">
        <w:t>ученик обнаружил полное незнание и непонимание изучаемого учебного материала или не смог ответить ни на один из поставленных вопросов по изучаемому материалу.</w:t>
      </w:r>
    </w:p>
    <w:p w:rsidR="00364065" w:rsidRPr="00133517" w:rsidRDefault="00364065" w:rsidP="00364065">
      <w:pPr>
        <w:numPr>
          <w:ilvl w:val="0"/>
          <w:numId w:val="16"/>
        </w:numPr>
        <w:spacing w:line="276" w:lineRule="auto"/>
        <w:jc w:val="both"/>
      </w:pPr>
    </w:p>
    <w:p w:rsidR="00364065" w:rsidRPr="00133517" w:rsidRDefault="00364065" w:rsidP="00364065">
      <w:pPr>
        <w:jc w:val="both"/>
        <w:rPr>
          <w:b/>
        </w:rPr>
      </w:pPr>
      <w:r w:rsidRPr="00133517">
        <w:rPr>
          <w:b/>
        </w:rPr>
        <w:t>ОЦЕНКА ПИСЬМЕННЫХ КОНТРОЛЬНЫХ РАБОТ УЧАЩИХСЯ</w:t>
      </w:r>
    </w:p>
    <w:p w:rsidR="00364065" w:rsidRPr="00133517" w:rsidRDefault="00364065" w:rsidP="00364065">
      <w:pPr>
        <w:jc w:val="both"/>
      </w:pPr>
      <w:r w:rsidRPr="00133517">
        <w:rPr>
          <w:i/>
        </w:rPr>
        <w:t>Отметка "5"</w:t>
      </w:r>
      <w:r w:rsidRPr="00133517">
        <w:t xml:space="preserve"> ставится, если:</w:t>
      </w:r>
    </w:p>
    <w:p w:rsidR="00364065" w:rsidRPr="00133517" w:rsidRDefault="00364065" w:rsidP="00364065">
      <w:pPr>
        <w:numPr>
          <w:ilvl w:val="0"/>
          <w:numId w:val="16"/>
        </w:numPr>
        <w:spacing w:line="276" w:lineRule="auto"/>
        <w:jc w:val="both"/>
      </w:pPr>
      <w:r w:rsidRPr="00133517">
        <w:t>работа  выполнена полностью;</w:t>
      </w:r>
    </w:p>
    <w:p w:rsidR="00364065" w:rsidRPr="00133517" w:rsidRDefault="00364065" w:rsidP="00364065">
      <w:pPr>
        <w:numPr>
          <w:ilvl w:val="0"/>
          <w:numId w:val="16"/>
        </w:numPr>
        <w:spacing w:line="276" w:lineRule="auto"/>
        <w:jc w:val="both"/>
      </w:pPr>
      <w:r w:rsidRPr="00133517">
        <w:t>в логических рассуждениях и обосновании решения нет пробелов и ошибок;</w:t>
      </w:r>
    </w:p>
    <w:p w:rsidR="00364065" w:rsidRPr="00133517" w:rsidRDefault="00364065" w:rsidP="00364065">
      <w:pPr>
        <w:numPr>
          <w:ilvl w:val="0"/>
          <w:numId w:val="16"/>
        </w:numPr>
        <w:spacing w:line="276" w:lineRule="auto"/>
        <w:jc w:val="both"/>
      </w:pPr>
      <w:r w:rsidRPr="00133517">
        <w:t>в решении нет математических ошибок (возможна одна неточность, описка, которая не является следствием незнания или непонимания учебного материала).</w:t>
      </w:r>
    </w:p>
    <w:p w:rsidR="00364065" w:rsidRPr="00133517" w:rsidRDefault="00364065" w:rsidP="00364065">
      <w:pPr>
        <w:jc w:val="both"/>
      </w:pPr>
      <w:r w:rsidRPr="00133517">
        <w:rPr>
          <w:i/>
        </w:rPr>
        <w:t>Отметка "4"</w:t>
      </w:r>
      <w:r w:rsidRPr="00133517">
        <w:t xml:space="preserve"> ставится в следующих случаях:</w:t>
      </w:r>
    </w:p>
    <w:p w:rsidR="00364065" w:rsidRPr="00133517" w:rsidRDefault="00364065" w:rsidP="00364065">
      <w:pPr>
        <w:numPr>
          <w:ilvl w:val="0"/>
          <w:numId w:val="16"/>
        </w:numPr>
        <w:spacing w:line="276" w:lineRule="auto"/>
        <w:jc w:val="both"/>
      </w:pPr>
      <w:r w:rsidRPr="00133517">
        <w:t>работа выполнена полностью, но обоснования шагов решения недостаточны (если умение обосновывать рассуждения не явилось специальным объектом проверки);</w:t>
      </w:r>
    </w:p>
    <w:p w:rsidR="00364065" w:rsidRPr="00133517" w:rsidRDefault="00364065" w:rsidP="00364065">
      <w:pPr>
        <w:numPr>
          <w:ilvl w:val="0"/>
          <w:numId w:val="16"/>
        </w:numPr>
        <w:spacing w:line="276" w:lineRule="auto"/>
        <w:jc w:val="both"/>
      </w:pPr>
      <w:r w:rsidRPr="00133517">
        <w:t>допущена одна ошибка или есть два-три недочета в выкладках, рисунках, чертежах или графиках (если эти виды работ не являлись специальным объектом проверки).</w:t>
      </w:r>
    </w:p>
    <w:p w:rsidR="00364065" w:rsidRPr="00133517" w:rsidRDefault="00364065" w:rsidP="00364065">
      <w:pPr>
        <w:jc w:val="both"/>
      </w:pPr>
      <w:r w:rsidRPr="00133517">
        <w:rPr>
          <w:i/>
        </w:rPr>
        <w:t>Отметка "3"</w:t>
      </w:r>
      <w:r w:rsidRPr="00133517">
        <w:t xml:space="preserve"> ставится, если:</w:t>
      </w:r>
    </w:p>
    <w:p w:rsidR="00364065" w:rsidRPr="00133517" w:rsidRDefault="00364065" w:rsidP="00364065">
      <w:pPr>
        <w:numPr>
          <w:ilvl w:val="0"/>
          <w:numId w:val="16"/>
        </w:numPr>
        <w:spacing w:line="276" w:lineRule="auto"/>
        <w:jc w:val="both"/>
      </w:pPr>
      <w:r w:rsidRPr="00133517">
        <w:t>допущено более одной ошибки или более двух-трех недочетов в выкладках, чертежах или графиках, но учащийся обладает обязательными умениями по проверяемой теме.</w:t>
      </w:r>
    </w:p>
    <w:p w:rsidR="00364065" w:rsidRPr="00133517" w:rsidRDefault="00364065" w:rsidP="00364065">
      <w:pPr>
        <w:jc w:val="both"/>
      </w:pPr>
      <w:r w:rsidRPr="00133517">
        <w:rPr>
          <w:i/>
        </w:rPr>
        <w:t>Отметка "2"</w:t>
      </w:r>
      <w:r w:rsidRPr="00133517">
        <w:t xml:space="preserve"> ставится, если:</w:t>
      </w:r>
    </w:p>
    <w:p w:rsidR="00364065" w:rsidRPr="00133517" w:rsidRDefault="00364065" w:rsidP="00364065">
      <w:pPr>
        <w:numPr>
          <w:ilvl w:val="0"/>
          <w:numId w:val="16"/>
        </w:numPr>
        <w:spacing w:line="276" w:lineRule="auto"/>
        <w:jc w:val="both"/>
      </w:pPr>
      <w:r w:rsidRPr="00133517">
        <w:t>допущены существенные ошибки, показавшие, что учащийся не обладает обязательными умениями по данной теме в полной мере.</w:t>
      </w:r>
    </w:p>
    <w:p w:rsidR="00364065" w:rsidRPr="00133517" w:rsidRDefault="00364065" w:rsidP="00364065">
      <w:pPr>
        <w:jc w:val="both"/>
      </w:pPr>
      <w:r w:rsidRPr="00133517">
        <w:rPr>
          <w:i/>
        </w:rPr>
        <w:t>Отметка "1"</w:t>
      </w:r>
      <w:r w:rsidRPr="00133517">
        <w:t xml:space="preserve"> ставится, если:</w:t>
      </w:r>
    </w:p>
    <w:p w:rsidR="00364065" w:rsidRPr="00133517" w:rsidRDefault="00364065" w:rsidP="00364065">
      <w:pPr>
        <w:numPr>
          <w:ilvl w:val="0"/>
          <w:numId w:val="16"/>
        </w:numPr>
        <w:spacing w:line="276" w:lineRule="auto"/>
        <w:jc w:val="both"/>
      </w:pPr>
      <w:r w:rsidRPr="00133517">
        <w:t>работа показала полное отсутствие у учащихся обязательных знаний и умений по проверяемой теме или значительная часть работы выполнена не самостоятельно.</w:t>
      </w:r>
    </w:p>
    <w:p w:rsidR="00364065" w:rsidRPr="00133517" w:rsidRDefault="00364065" w:rsidP="00364065">
      <w:pPr>
        <w:numPr>
          <w:ilvl w:val="0"/>
          <w:numId w:val="15"/>
        </w:numPr>
        <w:spacing w:line="276" w:lineRule="auto"/>
        <w:jc w:val="both"/>
      </w:pPr>
      <w:r w:rsidRPr="00133517">
        <w:t>Учитель может повысить отметку за оригинальный ответ на вопрос или оригинальное решение задачи, которые свидетельствуют о высоком математическом развитии учащегося; за решение более сложной задачи или ответ на более сложный вопрос, предложенные учащемуся дополнительно после выполнения им каких-либо других заданий.</w:t>
      </w:r>
    </w:p>
    <w:p w:rsidR="00364065" w:rsidRPr="00402034" w:rsidRDefault="00364065" w:rsidP="00364065">
      <w:pPr>
        <w:jc w:val="both"/>
        <w:rPr>
          <w:sz w:val="28"/>
          <w:szCs w:val="28"/>
        </w:rPr>
      </w:pPr>
    </w:p>
    <w:p w:rsidR="00364065" w:rsidRPr="00402034" w:rsidRDefault="00364065" w:rsidP="00364065">
      <w:pPr>
        <w:jc w:val="both"/>
        <w:rPr>
          <w:sz w:val="28"/>
          <w:szCs w:val="28"/>
        </w:rPr>
      </w:pPr>
      <w:r w:rsidRPr="00402034">
        <w:rPr>
          <w:sz w:val="28"/>
          <w:szCs w:val="28"/>
        </w:rPr>
        <w:t xml:space="preserve">                        </w:t>
      </w:r>
    </w:p>
    <w:p w:rsidR="00364065" w:rsidRPr="00402034" w:rsidRDefault="00364065" w:rsidP="00364065">
      <w:pPr>
        <w:jc w:val="center"/>
        <w:rPr>
          <w:sz w:val="28"/>
          <w:szCs w:val="28"/>
        </w:rPr>
      </w:pPr>
      <w:r w:rsidRPr="00402034">
        <w:rPr>
          <w:b/>
          <w:i/>
          <w:sz w:val="28"/>
          <w:szCs w:val="28"/>
        </w:rPr>
        <w:br w:type="page"/>
      </w:r>
      <w:r w:rsidRPr="00402034">
        <w:rPr>
          <w:sz w:val="28"/>
          <w:szCs w:val="28"/>
        </w:rPr>
        <w:lastRenderedPageBreak/>
        <w:t>СОДЕРЖАНИЕ ОБУЧЕНИЯ</w:t>
      </w:r>
    </w:p>
    <w:p w:rsidR="00364065" w:rsidRPr="00402034" w:rsidRDefault="00364065" w:rsidP="00364065">
      <w:pPr>
        <w:pStyle w:val="1"/>
        <w:rPr>
          <w:rFonts w:ascii="Times New Roman" w:hAnsi="Times New Roman"/>
        </w:rPr>
      </w:pPr>
      <w:r w:rsidRPr="00402034">
        <w:rPr>
          <w:rFonts w:ascii="Times New Roman" w:hAnsi="Times New Roman"/>
        </w:rPr>
        <w:t>1. ВВЕДЕНИЕ ( 3 ч )</w:t>
      </w:r>
    </w:p>
    <w:p w:rsidR="00364065" w:rsidRPr="00402034" w:rsidRDefault="00364065" w:rsidP="00364065">
      <w:pPr>
        <w:rPr>
          <w:sz w:val="28"/>
          <w:szCs w:val="28"/>
        </w:rPr>
      </w:pPr>
      <w:r w:rsidRPr="00402034">
        <w:rPr>
          <w:sz w:val="28"/>
          <w:szCs w:val="28"/>
        </w:rPr>
        <w:t xml:space="preserve">      Предмет стереометрии, Аксиомы стереометрии. Некоторые следствия из аксиом.</w:t>
      </w:r>
    </w:p>
    <w:p w:rsidR="00364065" w:rsidRPr="00402034" w:rsidRDefault="00364065" w:rsidP="00364065">
      <w:pPr>
        <w:jc w:val="both"/>
        <w:rPr>
          <w:sz w:val="28"/>
          <w:szCs w:val="28"/>
        </w:rPr>
      </w:pPr>
      <w:r w:rsidRPr="00402034">
        <w:rPr>
          <w:b/>
          <w:i/>
          <w:sz w:val="28"/>
          <w:szCs w:val="28"/>
        </w:rPr>
        <w:t xml:space="preserve">     ОСНОВНАЯ ЦЕЛЬ – </w:t>
      </w:r>
      <w:r w:rsidRPr="00402034">
        <w:rPr>
          <w:sz w:val="28"/>
          <w:szCs w:val="28"/>
        </w:rPr>
        <w:t>познакомить учащихся с содержанием курса стереометрии, с основными понятиями и аксиомами, принятыми в данном курсе, вывести первые следствия из аксиом, дать представление о геометрических телах и их поверхностях, об изображении пространственных фигур на чертеже, о прикладном значении геометрии.</w:t>
      </w:r>
    </w:p>
    <w:p w:rsidR="00364065" w:rsidRDefault="00364065" w:rsidP="00364065">
      <w:pPr>
        <w:jc w:val="both"/>
        <w:rPr>
          <w:sz w:val="28"/>
          <w:szCs w:val="28"/>
        </w:rPr>
      </w:pPr>
      <w:r w:rsidRPr="00402034">
        <w:rPr>
          <w:sz w:val="28"/>
          <w:szCs w:val="28"/>
        </w:rPr>
        <w:t xml:space="preserve">       Изучение стереометрии должно базироваться на сочетании наглядности и логической строгости. Опора на наглядность – непременное условие успешного усвоения материала, и в связи с этим нужно уделить большое внимание правильному изображению на чертеже пространственных фигур. Однако наглядность должна быть пронизана строгой логикой. Курс стереометрии предъявляет в этом отношении более высокие требования к учащимся. В отличие от курса планиметрии здесь уже с самого начала формулируются аксиомы о взаимном расположении точек, прямых и плоскостей в пространстве, и далее изучение свойств взаимного расположения прямых и плоскостей проходит на основе этих аксиом. Тем самым  задается высокий уровень строгости в логических рассуждениях, который должен выдерживаться на протяжении всего курса.</w:t>
      </w:r>
    </w:p>
    <w:p w:rsidR="00364065" w:rsidRPr="00402034" w:rsidRDefault="00364065" w:rsidP="00364065">
      <w:pPr>
        <w:jc w:val="both"/>
        <w:rPr>
          <w:sz w:val="28"/>
          <w:szCs w:val="28"/>
        </w:rPr>
      </w:pPr>
    </w:p>
    <w:p w:rsidR="00364065" w:rsidRPr="00402034" w:rsidRDefault="00364065" w:rsidP="00364065">
      <w:pPr>
        <w:pStyle w:val="1"/>
        <w:spacing w:before="0"/>
        <w:rPr>
          <w:rFonts w:ascii="Times New Roman" w:hAnsi="Times New Roman"/>
          <w:b w:val="0"/>
        </w:rPr>
      </w:pPr>
      <w:r w:rsidRPr="00402034">
        <w:rPr>
          <w:rFonts w:ascii="Times New Roman" w:hAnsi="Times New Roman"/>
        </w:rPr>
        <w:t>2. ПАРАЛЛЕЛЬНОСТЬ ПРЯМЫХ И ПЛОСКОСТЕЙ ( 16 ч )</w:t>
      </w:r>
    </w:p>
    <w:p w:rsidR="00364065" w:rsidRPr="00402034" w:rsidRDefault="00364065" w:rsidP="00364065">
      <w:pPr>
        <w:rPr>
          <w:sz w:val="28"/>
          <w:szCs w:val="28"/>
        </w:rPr>
      </w:pPr>
      <w:r w:rsidRPr="00402034">
        <w:rPr>
          <w:sz w:val="28"/>
          <w:szCs w:val="28"/>
        </w:rPr>
        <w:t xml:space="preserve">             Параллельность  прямых, прямой и плоскости. Взаимное расположение двух прямых в пространстве. Угол между двумя прямыми. Параллельность плоскостей. Тетраэдр и параллелепипед.</w:t>
      </w:r>
    </w:p>
    <w:p w:rsidR="00364065" w:rsidRPr="00402034" w:rsidRDefault="00364065" w:rsidP="00364065">
      <w:pPr>
        <w:jc w:val="both"/>
        <w:rPr>
          <w:sz w:val="28"/>
          <w:szCs w:val="28"/>
        </w:rPr>
      </w:pPr>
      <w:r w:rsidRPr="00402034">
        <w:rPr>
          <w:b/>
          <w:i/>
          <w:sz w:val="28"/>
          <w:szCs w:val="28"/>
        </w:rPr>
        <w:t xml:space="preserve">        ОСНОВНАЯ ЦЕЛЬ</w:t>
      </w:r>
      <w:r w:rsidRPr="00402034">
        <w:rPr>
          <w:sz w:val="28"/>
          <w:szCs w:val="28"/>
        </w:rPr>
        <w:t xml:space="preserve"> – сформировать представления учащихся о возможных случаях взаимного расположения двух прямых в пространстве ( прямые пересекаются, прямые параллельны, прямые скрещиваются), прямой и плоскости ( прямая лежит в плоскости, прямая и плоскость пересекаются, прямая и плоскость параллельны), изучить свойства и признаки параллельности прямых и плоскостей.</w:t>
      </w:r>
    </w:p>
    <w:p w:rsidR="00364065" w:rsidRPr="00402034" w:rsidRDefault="00364065" w:rsidP="00364065">
      <w:pPr>
        <w:jc w:val="both"/>
        <w:rPr>
          <w:sz w:val="28"/>
          <w:szCs w:val="28"/>
        </w:rPr>
      </w:pPr>
      <w:r w:rsidRPr="00402034">
        <w:rPr>
          <w:sz w:val="28"/>
          <w:szCs w:val="28"/>
        </w:rPr>
        <w:t xml:space="preserve">         Особенность данного курса состоит в том, что уже в первой главе вводятся в рассмотрение тетраэдр и параллелепипед и устанавливаются некоторые их свойства. Это дает возможность отрабатывать понятия параллельности прямых и плоскостей ( а в следующей главе также и понятия перпендикулярности прямых и плоскостей) на этих двух видах многогранников, что, свою очередь создает определенный задел . Отдельный пункт посвящен  построению на чертеже сечений тетраэдра и параллелепипеда, что представляется важным как для решения геометрических задач, так и, вообще, для развития пространственных представлений учащихся.к главе « Многогранники»</w:t>
      </w:r>
    </w:p>
    <w:p w:rsidR="00364065" w:rsidRDefault="00364065" w:rsidP="00364065">
      <w:pPr>
        <w:jc w:val="both"/>
        <w:rPr>
          <w:sz w:val="28"/>
          <w:szCs w:val="28"/>
        </w:rPr>
      </w:pPr>
      <w:r w:rsidRPr="00402034">
        <w:rPr>
          <w:sz w:val="28"/>
          <w:szCs w:val="28"/>
        </w:rPr>
        <w:lastRenderedPageBreak/>
        <w:t xml:space="preserve">          В рамках этой темы учащиеся знакомятся также с параллельным проектированием и его свойствами, используемыми при изображении пространственных фигур на чертеже.</w:t>
      </w:r>
    </w:p>
    <w:p w:rsidR="00364065" w:rsidRPr="00402034" w:rsidRDefault="00364065" w:rsidP="00364065">
      <w:pPr>
        <w:jc w:val="both"/>
        <w:rPr>
          <w:sz w:val="28"/>
          <w:szCs w:val="28"/>
        </w:rPr>
      </w:pPr>
    </w:p>
    <w:p w:rsidR="00364065" w:rsidRPr="00402034" w:rsidRDefault="00364065" w:rsidP="00364065">
      <w:pPr>
        <w:pStyle w:val="1"/>
        <w:spacing w:before="0"/>
        <w:rPr>
          <w:rFonts w:ascii="Times New Roman" w:hAnsi="Times New Roman"/>
          <w:b w:val="0"/>
        </w:rPr>
      </w:pPr>
      <w:r w:rsidRPr="00402034">
        <w:rPr>
          <w:rFonts w:ascii="Times New Roman" w:hAnsi="Times New Roman"/>
        </w:rPr>
        <w:t>3. ПЕРПЕНДИКУЛЯРНОСТЬ ПРЯМЫХ И ПЛОСКОСТЕЙ ( 17 ч )</w:t>
      </w:r>
    </w:p>
    <w:p w:rsidR="00364065" w:rsidRPr="00402034" w:rsidRDefault="00364065" w:rsidP="00364065">
      <w:pPr>
        <w:jc w:val="both"/>
        <w:rPr>
          <w:sz w:val="28"/>
          <w:szCs w:val="28"/>
        </w:rPr>
      </w:pPr>
      <w:r w:rsidRPr="00402034">
        <w:rPr>
          <w:sz w:val="28"/>
          <w:szCs w:val="28"/>
        </w:rPr>
        <w:t xml:space="preserve">         Перпендикулярность прямой и плоскости. Перпендикуляр и наклонные. Угол между прямой и плоскостью. Двугранный угол. Перпендикулярность плоскостей.</w:t>
      </w:r>
    </w:p>
    <w:p w:rsidR="00364065" w:rsidRPr="00402034" w:rsidRDefault="00364065" w:rsidP="00364065">
      <w:pPr>
        <w:jc w:val="both"/>
        <w:rPr>
          <w:sz w:val="28"/>
          <w:szCs w:val="28"/>
        </w:rPr>
      </w:pPr>
      <w:r w:rsidRPr="00402034">
        <w:rPr>
          <w:b/>
          <w:i/>
          <w:sz w:val="28"/>
          <w:szCs w:val="28"/>
        </w:rPr>
        <w:t xml:space="preserve">           ОСНОВНАЯ ЦЕЛЬ –</w:t>
      </w:r>
      <w:r w:rsidRPr="00402034">
        <w:rPr>
          <w:sz w:val="28"/>
          <w:szCs w:val="28"/>
        </w:rPr>
        <w:t xml:space="preserve"> ввести понятие перпендикулярности прямых и плоскостей, изучить признаки перпендикулярности прямой и плоскости, двух плоскостей, ввести основные метрические понятия: расстояние от  точки до плоскости, расстояние между параллельными плоскостями, между параллельными прямой и плоскостью, расстояние между скрещивающимися прямыми, угол между прямой и плоскостью, угол между двумя плоскостями, изучить свойства прямоугольного параллелепипеда.</w:t>
      </w:r>
    </w:p>
    <w:p w:rsidR="00364065" w:rsidRDefault="00364065" w:rsidP="00364065">
      <w:pPr>
        <w:rPr>
          <w:sz w:val="28"/>
          <w:szCs w:val="28"/>
        </w:rPr>
      </w:pPr>
      <w:r w:rsidRPr="00402034">
        <w:rPr>
          <w:sz w:val="28"/>
          <w:szCs w:val="28"/>
        </w:rPr>
        <w:t xml:space="preserve">             Понятие перпендикулярности и основанные на нем метрические п</w:t>
      </w:r>
      <w:r>
        <w:rPr>
          <w:sz w:val="28"/>
          <w:szCs w:val="28"/>
        </w:rPr>
        <w:t>онятия (</w:t>
      </w:r>
      <w:r w:rsidRPr="00402034">
        <w:rPr>
          <w:sz w:val="28"/>
          <w:szCs w:val="28"/>
        </w:rPr>
        <w:t>расстояния, углы) существенно расширяют класс стереометрических задач, появляется много задач на вычисление, широко использующих известные факты из планиметрии.</w:t>
      </w:r>
    </w:p>
    <w:p w:rsidR="00364065" w:rsidRDefault="00364065" w:rsidP="00364065">
      <w:pPr>
        <w:rPr>
          <w:sz w:val="28"/>
          <w:szCs w:val="28"/>
        </w:rPr>
      </w:pPr>
    </w:p>
    <w:p w:rsidR="00364065" w:rsidRPr="00402034" w:rsidRDefault="00364065" w:rsidP="00364065">
      <w:pPr>
        <w:pStyle w:val="1"/>
        <w:spacing w:before="0"/>
        <w:rPr>
          <w:rFonts w:ascii="Times New Roman" w:hAnsi="Times New Roman"/>
          <w:b w:val="0"/>
        </w:rPr>
      </w:pPr>
      <w:r w:rsidRPr="00402034">
        <w:rPr>
          <w:rFonts w:ascii="Times New Roman" w:hAnsi="Times New Roman"/>
        </w:rPr>
        <w:t>4. МНОГОГРАННИКИ</w:t>
      </w:r>
      <w:r>
        <w:rPr>
          <w:rFonts w:ascii="Times New Roman" w:hAnsi="Times New Roman"/>
        </w:rPr>
        <w:t xml:space="preserve"> (12 ч</w:t>
      </w:r>
      <w:r w:rsidRPr="00402034">
        <w:rPr>
          <w:rFonts w:ascii="Times New Roman" w:hAnsi="Times New Roman"/>
        </w:rPr>
        <w:t>)</w:t>
      </w:r>
    </w:p>
    <w:p w:rsidR="00364065" w:rsidRPr="00402034" w:rsidRDefault="00364065" w:rsidP="00364065">
      <w:pPr>
        <w:rPr>
          <w:sz w:val="28"/>
          <w:szCs w:val="28"/>
        </w:rPr>
      </w:pPr>
      <w:r w:rsidRPr="00402034">
        <w:rPr>
          <w:sz w:val="28"/>
          <w:szCs w:val="28"/>
        </w:rPr>
        <w:t xml:space="preserve">           Понятие многогранника. Призма. Пирамида. Правильные многогранники.</w:t>
      </w:r>
    </w:p>
    <w:p w:rsidR="00364065" w:rsidRPr="00402034" w:rsidRDefault="00364065" w:rsidP="00364065">
      <w:pPr>
        <w:jc w:val="both"/>
        <w:rPr>
          <w:b/>
          <w:i/>
          <w:sz w:val="28"/>
          <w:szCs w:val="28"/>
        </w:rPr>
      </w:pPr>
      <w:r w:rsidRPr="00402034">
        <w:rPr>
          <w:b/>
          <w:i/>
          <w:sz w:val="28"/>
          <w:szCs w:val="28"/>
        </w:rPr>
        <w:t xml:space="preserve">           ОСНОВНАЯ ЦЕЛЬ – </w:t>
      </w:r>
      <w:r w:rsidRPr="00402034">
        <w:rPr>
          <w:sz w:val="28"/>
          <w:szCs w:val="28"/>
        </w:rPr>
        <w:t>познакомить учащихся с основными видами многогранников( призма, пирамида, усеченная пирамида), с формулой Эйлера для выпуклых многогранников, с правильными многогранниками и элементами их симметрии</w:t>
      </w:r>
      <w:r w:rsidRPr="00402034">
        <w:rPr>
          <w:b/>
          <w:i/>
          <w:sz w:val="28"/>
          <w:szCs w:val="28"/>
        </w:rPr>
        <w:t>.</w:t>
      </w:r>
    </w:p>
    <w:p w:rsidR="00364065" w:rsidRDefault="00364065" w:rsidP="00364065">
      <w:pPr>
        <w:jc w:val="both"/>
        <w:rPr>
          <w:sz w:val="28"/>
          <w:szCs w:val="28"/>
        </w:rPr>
      </w:pPr>
      <w:r w:rsidRPr="00402034">
        <w:rPr>
          <w:b/>
          <w:i/>
          <w:sz w:val="28"/>
          <w:szCs w:val="28"/>
        </w:rPr>
        <w:t xml:space="preserve">           </w:t>
      </w:r>
      <w:r w:rsidRPr="00402034">
        <w:rPr>
          <w:sz w:val="28"/>
          <w:szCs w:val="28"/>
        </w:rPr>
        <w:t>С двумя видами многогранников – тетраэдром и параллелепипедом – учащиеся уже знакомы. Теперь эти представления расширяются. Многогранник определяется как поверхность, составленная из многоугольников и ограничивающее некоторое геометрическое тело ( его тоже называют многогранником). В связи с этим уточняется само понятие геометрического тела, для чего вводится еще ряд новых понятий ( граничная точка фигуры, внутренняя точка и т.д.).</w:t>
      </w:r>
      <w:r w:rsidRPr="00402034">
        <w:rPr>
          <w:b/>
          <w:i/>
          <w:sz w:val="28"/>
          <w:szCs w:val="28"/>
        </w:rPr>
        <w:t xml:space="preserve"> </w:t>
      </w:r>
      <w:r w:rsidRPr="00402034">
        <w:rPr>
          <w:sz w:val="28"/>
          <w:szCs w:val="28"/>
        </w:rPr>
        <w:t>Усвоение их не является обязательным для всех учащихся, можно ограничиться</w:t>
      </w:r>
      <w:r w:rsidRPr="00402034">
        <w:rPr>
          <w:b/>
          <w:i/>
          <w:sz w:val="28"/>
          <w:szCs w:val="28"/>
        </w:rPr>
        <w:t xml:space="preserve"> </w:t>
      </w:r>
      <w:r w:rsidRPr="00402034">
        <w:rPr>
          <w:sz w:val="28"/>
          <w:szCs w:val="28"/>
        </w:rPr>
        <w:t>наглядным представлением о многогранниках.</w:t>
      </w:r>
    </w:p>
    <w:p w:rsidR="00364065" w:rsidRPr="00402034" w:rsidRDefault="00364065" w:rsidP="00364065">
      <w:pPr>
        <w:jc w:val="both"/>
        <w:rPr>
          <w:sz w:val="28"/>
          <w:szCs w:val="28"/>
        </w:rPr>
      </w:pPr>
    </w:p>
    <w:p w:rsidR="00364065" w:rsidRPr="00402034" w:rsidRDefault="00364065" w:rsidP="00364065">
      <w:pPr>
        <w:pStyle w:val="1"/>
        <w:spacing w:before="0"/>
        <w:rPr>
          <w:rFonts w:ascii="Times New Roman" w:hAnsi="Times New Roman"/>
        </w:rPr>
      </w:pPr>
      <w:r w:rsidRPr="0040203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5. ПОВТОРЕНИЕ. РЕШЕНИЕ ЗАДАЧ (3 ч</w:t>
      </w:r>
      <w:r w:rsidRPr="00402034">
        <w:rPr>
          <w:rFonts w:ascii="Times New Roman" w:hAnsi="Times New Roman"/>
        </w:rPr>
        <w:t>)</w:t>
      </w:r>
    </w:p>
    <w:p w:rsidR="00364065" w:rsidRPr="00402034" w:rsidRDefault="00364065" w:rsidP="00364065">
      <w:pPr>
        <w:rPr>
          <w:sz w:val="28"/>
          <w:szCs w:val="28"/>
        </w:rPr>
      </w:pPr>
      <w:r w:rsidRPr="00402034">
        <w:rPr>
          <w:sz w:val="28"/>
          <w:szCs w:val="28"/>
        </w:rPr>
        <w:t xml:space="preserve">            </w:t>
      </w:r>
    </w:p>
    <w:p w:rsidR="00364065" w:rsidRPr="00402034" w:rsidRDefault="00364065" w:rsidP="00364065">
      <w:pPr>
        <w:jc w:val="center"/>
        <w:rPr>
          <w:sz w:val="28"/>
          <w:szCs w:val="28"/>
        </w:rPr>
      </w:pPr>
      <w:r w:rsidRPr="00402034">
        <w:rPr>
          <w:sz w:val="28"/>
          <w:szCs w:val="28"/>
        </w:rPr>
        <w:br w:type="page"/>
      </w:r>
      <w:r w:rsidRPr="00402034">
        <w:rPr>
          <w:b/>
          <w:sz w:val="28"/>
          <w:szCs w:val="28"/>
        </w:rPr>
        <w:lastRenderedPageBreak/>
        <w:t>Источники информации для учителя:</w:t>
      </w:r>
    </w:p>
    <w:p w:rsidR="00364065" w:rsidRPr="00402034" w:rsidRDefault="00364065" w:rsidP="00364065">
      <w:pPr>
        <w:jc w:val="both"/>
        <w:rPr>
          <w:sz w:val="28"/>
          <w:szCs w:val="28"/>
        </w:rPr>
      </w:pPr>
      <w:r w:rsidRPr="00402034">
        <w:rPr>
          <w:sz w:val="28"/>
          <w:szCs w:val="28"/>
        </w:rPr>
        <w:t>1.  Геометрия 10-11 классы, учебник ( Л.С.Атанасян, В.Ф.Бутузов и др. ), изд.-        М.: Просвещение, 2010-2011гг.</w:t>
      </w:r>
    </w:p>
    <w:p w:rsidR="00364065" w:rsidRPr="00402034" w:rsidRDefault="00364065" w:rsidP="00364065">
      <w:pPr>
        <w:jc w:val="both"/>
        <w:rPr>
          <w:sz w:val="28"/>
          <w:szCs w:val="28"/>
        </w:rPr>
      </w:pPr>
      <w:r w:rsidRPr="00402034">
        <w:rPr>
          <w:sz w:val="28"/>
          <w:szCs w:val="28"/>
        </w:rPr>
        <w:t>2. Государственный стандарт основного общего образования по математике.</w:t>
      </w:r>
    </w:p>
    <w:p w:rsidR="00364065" w:rsidRPr="00402034" w:rsidRDefault="00364065" w:rsidP="00364065">
      <w:pPr>
        <w:jc w:val="both"/>
        <w:rPr>
          <w:sz w:val="28"/>
          <w:szCs w:val="28"/>
        </w:rPr>
      </w:pPr>
      <w:r w:rsidRPr="00402034">
        <w:rPr>
          <w:sz w:val="28"/>
          <w:szCs w:val="28"/>
        </w:rPr>
        <w:t>3. Программы общеобразовательных учреждений. Геометрия 10 класс. Составитель: Бурмистрова Т.А.- М.: Просвещение, 2009 г.</w:t>
      </w:r>
    </w:p>
    <w:p w:rsidR="00364065" w:rsidRPr="00402034" w:rsidRDefault="00364065" w:rsidP="00364065">
      <w:pPr>
        <w:jc w:val="both"/>
        <w:rPr>
          <w:sz w:val="28"/>
          <w:szCs w:val="28"/>
        </w:rPr>
      </w:pPr>
      <w:r w:rsidRPr="00402034">
        <w:rPr>
          <w:sz w:val="28"/>
          <w:szCs w:val="28"/>
        </w:rPr>
        <w:t xml:space="preserve">4. </w:t>
      </w:r>
      <w:r w:rsidRPr="00402034">
        <w:rPr>
          <w:sz w:val="28"/>
          <w:szCs w:val="28"/>
          <w:lang w:val="en-US"/>
        </w:rPr>
        <w:t>http</w:t>
      </w:r>
      <w:r w:rsidRPr="00402034">
        <w:rPr>
          <w:sz w:val="28"/>
          <w:szCs w:val="28"/>
        </w:rPr>
        <w:t xml:space="preserve">\\ </w:t>
      </w:r>
      <w:r w:rsidRPr="00402034">
        <w:rPr>
          <w:sz w:val="28"/>
          <w:szCs w:val="28"/>
          <w:lang w:val="en-US"/>
        </w:rPr>
        <w:t>school</w:t>
      </w:r>
      <w:r w:rsidRPr="00402034">
        <w:rPr>
          <w:sz w:val="28"/>
          <w:szCs w:val="28"/>
        </w:rPr>
        <w:t>-</w:t>
      </w:r>
      <w:r w:rsidRPr="00402034">
        <w:rPr>
          <w:sz w:val="28"/>
          <w:szCs w:val="28"/>
          <w:lang w:val="en-US"/>
        </w:rPr>
        <w:t>c</w:t>
      </w:r>
      <w:r w:rsidRPr="00402034">
        <w:rPr>
          <w:sz w:val="28"/>
          <w:szCs w:val="28"/>
        </w:rPr>
        <w:t>о</w:t>
      </w:r>
      <w:r w:rsidRPr="00402034">
        <w:rPr>
          <w:sz w:val="28"/>
          <w:szCs w:val="28"/>
          <w:lang w:val="en-US"/>
        </w:rPr>
        <w:t>llection</w:t>
      </w:r>
      <w:r w:rsidRPr="00402034">
        <w:rPr>
          <w:sz w:val="28"/>
          <w:szCs w:val="28"/>
        </w:rPr>
        <w:t xml:space="preserve"> .</w:t>
      </w:r>
      <w:r w:rsidRPr="00402034">
        <w:rPr>
          <w:sz w:val="28"/>
          <w:szCs w:val="28"/>
          <w:lang w:val="en-US"/>
        </w:rPr>
        <w:t>edu</w:t>
      </w:r>
      <w:r w:rsidRPr="00402034">
        <w:rPr>
          <w:sz w:val="28"/>
          <w:szCs w:val="28"/>
        </w:rPr>
        <w:t xml:space="preserve">. </w:t>
      </w:r>
      <w:r w:rsidRPr="00402034">
        <w:rPr>
          <w:sz w:val="28"/>
          <w:szCs w:val="28"/>
          <w:lang w:val="en-US"/>
        </w:rPr>
        <w:t>ru</w:t>
      </w:r>
      <w:r w:rsidRPr="00402034">
        <w:rPr>
          <w:sz w:val="28"/>
          <w:szCs w:val="28"/>
        </w:rPr>
        <w:t>- единая коллекция цифровых образовательных ресурсов.</w:t>
      </w:r>
    </w:p>
    <w:p w:rsidR="00364065" w:rsidRPr="00402034" w:rsidRDefault="00364065" w:rsidP="00364065">
      <w:pPr>
        <w:jc w:val="both"/>
        <w:rPr>
          <w:sz w:val="28"/>
          <w:szCs w:val="28"/>
        </w:rPr>
      </w:pPr>
    </w:p>
    <w:p w:rsidR="00364065" w:rsidRPr="00402034" w:rsidRDefault="00364065" w:rsidP="00364065">
      <w:pPr>
        <w:jc w:val="both"/>
        <w:rPr>
          <w:sz w:val="28"/>
          <w:szCs w:val="28"/>
        </w:rPr>
      </w:pPr>
    </w:p>
    <w:p w:rsidR="00364065" w:rsidRPr="00402034" w:rsidRDefault="00364065" w:rsidP="00364065">
      <w:pPr>
        <w:jc w:val="both"/>
        <w:rPr>
          <w:b/>
          <w:sz w:val="28"/>
          <w:szCs w:val="28"/>
        </w:rPr>
      </w:pPr>
      <w:r w:rsidRPr="00402034">
        <w:rPr>
          <w:b/>
          <w:sz w:val="28"/>
          <w:szCs w:val="28"/>
        </w:rPr>
        <w:t xml:space="preserve">Источник информации для учащихся: </w:t>
      </w:r>
    </w:p>
    <w:p w:rsidR="00364065" w:rsidRPr="00402034" w:rsidRDefault="00364065" w:rsidP="00364065">
      <w:pPr>
        <w:jc w:val="both"/>
        <w:rPr>
          <w:sz w:val="28"/>
          <w:szCs w:val="28"/>
        </w:rPr>
      </w:pPr>
      <w:r w:rsidRPr="00402034">
        <w:rPr>
          <w:sz w:val="28"/>
          <w:szCs w:val="28"/>
        </w:rPr>
        <w:t>1. Геометрия 10-11 классы, учебник ( Л.С.Атанасян, В.Ф. Бутузов и др.), изд . -М: Просвещение, 2010-2011 г.</w:t>
      </w:r>
    </w:p>
    <w:p w:rsidR="00364065" w:rsidRPr="00402034" w:rsidRDefault="00364065" w:rsidP="00364065">
      <w:pPr>
        <w:jc w:val="both"/>
        <w:rPr>
          <w:sz w:val="28"/>
          <w:szCs w:val="28"/>
        </w:rPr>
      </w:pPr>
      <w:r w:rsidRPr="00402034">
        <w:rPr>
          <w:sz w:val="28"/>
          <w:szCs w:val="28"/>
        </w:rPr>
        <w:t>2.  Зив Б.Г. Дидактические материалы по геометрии для 10 класса. М.: Дрофа,2010.</w:t>
      </w:r>
    </w:p>
    <w:p w:rsidR="00364065" w:rsidRPr="00402034" w:rsidRDefault="00364065" w:rsidP="00364065">
      <w:pPr>
        <w:rPr>
          <w:sz w:val="28"/>
          <w:szCs w:val="28"/>
        </w:rPr>
      </w:pPr>
    </w:p>
    <w:p w:rsidR="00364065" w:rsidRPr="00402034" w:rsidRDefault="00364065" w:rsidP="00364065">
      <w:pPr>
        <w:rPr>
          <w:sz w:val="28"/>
          <w:szCs w:val="28"/>
          <w:lang w:val="en-US"/>
        </w:rPr>
      </w:pPr>
    </w:p>
    <w:p w:rsidR="00364065" w:rsidRPr="00364065" w:rsidRDefault="00364065" w:rsidP="00530B44">
      <w:pPr>
        <w:jc w:val="center"/>
        <w:rPr>
          <w:lang w:val="en-US"/>
        </w:rPr>
      </w:pPr>
    </w:p>
    <w:sectPr w:rsidR="00364065" w:rsidRPr="003640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04E4" w:rsidRDefault="007504E4">
      <w:r>
        <w:separator/>
      </w:r>
    </w:p>
  </w:endnote>
  <w:endnote w:type="continuationSeparator" w:id="1">
    <w:p w:rsidR="007504E4" w:rsidRDefault="007504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04E4" w:rsidRDefault="007504E4">
      <w:r>
        <w:separator/>
      </w:r>
    </w:p>
  </w:footnote>
  <w:footnote w:type="continuationSeparator" w:id="1">
    <w:p w:rsidR="007504E4" w:rsidRDefault="007504E4">
      <w:r>
        <w:continuationSeparator/>
      </w:r>
    </w:p>
  </w:footnote>
  <w:footnote w:id="2">
    <w:p w:rsidR="00892DFC" w:rsidRDefault="00892DFC" w:rsidP="000261DC">
      <w:pPr>
        <w:pStyle w:val="a5"/>
        <w:spacing w:line="240" w:lineRule="auto"/>
        <w:ind w:left="360" w:hanging="360"/>
        <w:rPr>
          <w:sz w:val="18"/>
        </w:rPr>
      </w:pPr>
      <w:r>
        <w:rPr>
          <w:rStyle w:val="a4"/>
        </w:rPr>
        <w:footnoteRef/>
      </w:r>
      <w:r>
        <w:t xml:space="preserve"> </w:t>
      </w:r>
      <w:r>
        <w:tab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82AF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5EA0A47"/>
    <w:multiLevelType w:val="hybridMultilevel"/>
    <w:tmpl w:val="DE0025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BC2446D"/>
    <w:multiLevelType w:val="hybridMultilevel"/>
    <w:tmpl w:val="A09E5A82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51A34E9"/>
    <w:multiLevelType w:val="hybridMultilevel"/>
    <w:tmpl w:val="F89654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EC76A3E"/>
    <w:multiLevelType w:val="hybridMultilevel"/>
    <w:tmpl w:val="443896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0185726"/>
    <w:multiLevelType w:val="hybridMultilevel"/>
    <w:tmpl w:val="29D63B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A9938BC"/>
    <w:multiLevelType w:val="singleLevel"/>
    <w:tmpl w:val="8592B4B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7">
    <w:nsid w:val="45CD188F"/>
    <w:multiLevelType w:val="hybridMultilevel"/>
    <w:tmpl w:val="F028D0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7D924EB"/>
    <w:multiLevelType w:val="hybridMultilevel"/>
    <w:tmpl w:val="1556F376"/>
    <w:lvl w:ilvl="0" w:tplc="281E7E6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A706B73"/>
    <w:multiLevelType w:val="hybridMultilevel"/>
    <w:tmpl w:val="D83C08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D962EF4"/>
    <w:multiLevelType w:val="hybridMultilevel"/>
    <w:tmpl w:val="E07EC4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38B3F4F"/>
    <w:multiLevelType w:val="hybridMultilevel"/>
    <w:tmpl w:val="171CEA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FA92614"/>
    <w:multiLevelType w:val="hybridMultilevel"/>
    <w:tmpl w:val="1EF88C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2227A2A"/>
    <w:multiLevelType w:val="hybridMultilevel"/>
    <w:tmpl w:val="0FB84D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590117F"/>
    <w:multiLevelType w:val="hybridMultilevel"/>
    <w:tmpl w:val="AD728D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7025EAB"/>
    <w:multiLevelType w:val="hybridMultilevel"/>
    <w:tmpl w:val="0A68A0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4"/>
  </w:num>
  <w:num w:numId="3">
    <w:abstractNumId w:val="2"/>
  </w:num>
  <w:num w:numId="4">
    <w:abstractNumId w:val="4"/>
  </w:num>
  <w:num w:numId="5">
    <w:abstractNumId w:val="3"/>
  </w:num>
  <w:num w:numId="6">
    <w:abstractNumId w:val="11"/>
  </w:num>
  <w:num w:numId="7">
    <w:abstractNumId w:val="9"/>
  </w:num>
  <w:num w:numId="8">
    <w:abstractNumId w:val="1"/>
  </w:num>
  <w:num w:numId="9">
    <w:abstractNumId w:val="15"/>
  </w:num>
  <w:num w:numId="10">
    <w:abstractNumId w:val="10"/>
  </w:num>
  <w:num w:numId="11">
    <w:abstractNumId w:val="13"/>
  </w:num>
  <w:num w:numId="12">
    <w:abstractNumId w:val="12"/>
  </w:num>
  <w:num w:numId="13">
    <w:abstractNumId w:val="5"/>
  </w:num>
  <w:num w:numId="14">
    <w:abstractNumId w:val="7"/>
  </w:num>
  <w:num w:numId="15">
    <w:abstractNumId w:val="0"/>
    <w:lvlOverride w:ilvl="0">
      <w:startOverride w:val="1"/>
    </w:lvlOverride>
  </w:num>
  <w:num w:numId="16">
    <w:abstractNumId w:val="6"/>
    <w:lvlOverride w:ilv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50891"/>
    <w:rsid w:val="000261DC"/>
    <w:rsid w:val="000B31EC"/>
    <w:rsid w:val="00133EB9"/>
    <w:rsid w:val="001C06D3"/>
    <w:rsid w:val="001E5B60"/>
    <w:rsid w:val="0020680E"/>
    <w:rsid w:val="002F0574"/>
    <w:rsid w:val="00302424"/>
    <w:rsid w:val="0035067A"/>
    <w:rsid w:val="00364065"/>
    <w:rsid w:val="00425131"/>
    <w:rsid w:val="00530B44"/>
    <w:rsid w:val="0054701B"/>
    <w:rsid w:val="005C2F9D"/>
    <w:rsid w:val="005F7622"/>
    <w:rsid w:val="006128E9"/>
    <w:rsid w:val="006553C8"/>
    <w:rsid w:val="00674550"/>
    <w:rsid w:val="0070669A"/>
    <w:rsid w:val="007504E4"/>
    <w:rsid w:val="00756765"/>
    <w:rsid w:val="007B2ADC"/>
    <w:rsid w:val="007F0A83"/>
    <w:rsid w:val="00845491"/>
    <w:rsid w:val="0085369D"/>
    <w:rsid w:val="0087546E"/>
    <w:rsid w:val="00892DFC"/>
    <w:rsid w:val="00991C47"/>
    <w:rsid w:val="009F73F1"/>
    <w:rsid w:val="00A24811"/>
    <w:rsid w:val="00AA16BC"/>
    <w:rsid w:val="00AE6E6A"/>
    <w:rsid w:val="00B50891"/>
    <w:rsid w:val="00BC79DB"/>
    <w:rsid w:val="00BE04BD"/>
    <w:rsid w:val="00C22887"/>
    <w:rsid w:val="00C37518"/>
    <w:rsid w:val="00C471F2"/>
    <w:rsid w:val="00C53D5F"/>
    <w:rsid w:val="00C572E4"/>
    <w:rsid w:val="00C62778"/>
    <w:rsid w:val="00C72EF8"/>
    <w:rsid w:val="00CA52E0"/>
    <w:rsid w:val="00D516E9"/>
    <w:rsid w:val="00D668C0"/>
    <w:rsid w:val="00DF58B9"/>
    <w:rsid w:val="00E62F28"/>
    <w:rsid w:val="00E652A0"/>
    <w:rsid w:val="00EB60BA"/>
    <w:rsid w:val="00EE1738"/>
    <w:rsid w:val="00F00521"/>
    <w:rsid w:val="00F073C2"/>
    <w:rsid w:val="00FD28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0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50891"/>
    <w:rPr>
      <w:sz w:val="24"/>
      <w:szCs w:val="24"/>
    </w:rPr>
  </w:style>
  <w:style w:type="paragraph" w:styleId="1">
    <w:name w:val="heading 1"/>
    <w:basedOn w:val="a"/>
    <w:next w:val="a"/>
    <w:qFormat/>
    <w:rsid w:val="000261D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0261D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5">
    <w:name w:val="heading 5"/>
    <w:basedOn w:val="a"/>
    <w:next w:val="a"/>
    <w:qFormat/>
    <w:rsid w:val="000261DC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10">
    <w:name w:val=" Знак1"/>
    <w:basedOn w:val="a"/>
    <w:rsid w:val="00B5089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styleId="a3">
    <w:name w:val="Table Grid"/>
    <w:basedOn w:val="a1"/>
    <w:rsid w:val="00B508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0">
    <w:name w:val="Body Text Indent 2"/>
    <w:basedOn w:val="a"/>
    <w:rsid w:val="000261DC"/>
    <w:pPr>
      <w:spacing w:after="120" w:line="480" w:lineRule="auto"/>
      <w:ind w:left="283"/>
    </w:pPr>
  </w:style>
  <w:style w:type="character" w:styleId="a4">
    <w:name w:val="footnote reference"/>
    <w:semiHidden/>
    <w:rsid w:val="000261DC"/>
    <w:rPr>
      <w:vertAlign w:val="superscript"/>
    </w:rPr>
  </w:style>
  <w:style w:type="paragraph" w:styleId="a5">
    <w:name w:val="footnote text"/>
    <w:basedOn w:val="a"/>
    <w:semiHidden/>
    <w:rsid w:val="000261DC"/>
    <w:pPr>
      <w:widowControl w:val="0"/>
      <w:autoSpaceDE w:val="0"/>
      <w:autoSpaceDN w:val="0"/>
      <w:adjustRightInd w:val="0"/>
      <w:spacing w:line="480" w:lineRule="auto"/>
      <w:ind w:firstLine="560"/>
      <w:jc w:val="both"/>
    </w:pPr>
    <w:rPr>
      <w:sz w:val="20"/>
      <w:szCs w:val="20"/>
    </w:rPr>
  </w:style>
  <w:style w:type="paragraph" w:styleId="a6">
    <w:name w:val="Plain Text"/>
    <w:basedOn w:val="a"/>
    <w:rsid w:val="000261DC"/>
    <w:rPr>
      <w:rFonts w:ascii="Courier New" w:hAnsi="Courier New"/>
      <w:sz w:val="20"/>
      <w:szCs w:val="20"/>
    </w:rPr>
  </w:style>
  <w:style w:type="paragraph" w:styleId="a7">
    <w:name w:val="Body Text Indent"/>
    <w:basedOn w:val="a"/>
    <w:rsid w:val="000261DC"/>
    <w:pPr>
      <w:spacing w:after="120"/>
      <w:ind w:left="283"/>
    </w:pPr>
  </w:style>
  <w:style w:type="paragraph" w:styleId="a8">
    <w:name w:val="Balloon Text"/>
    <w:basedOn w:val="a"/>
    <w:link w:val="a9"/>
    <w:rsid w:val="00BC79DB"/>
    <w:rPr>
      <w:rFonts w:ascii="Tahoma" w:hAnsi="Tahoma"/>
      <w:sz w:val="16"/>
      <w:szCs w:val="16"/>
      <w:lang/>
    </w:rPr>
  </w:style>
  <w:style w:type="character" w:customStyle="1" w:styleId="a9">
    <w:name w:val="Текст выноски Знак"/>
    <w:link w:val="a8"/>
    <w:rsid w:val="00BC79DB"/>
    <w:rPr>
      <w:rFonts w:ascii="Tahoma" w:hAnsi="Tahoma" w:cs="Tahoma"/>
      <w:sz w:val="16"/>
      <w:szCs w:val="16"/>
    </w:rPr>
  </w:style>
  <w:style w:type="paragraph" w:styleId="aa">
    <w:name w:val="Title"/>
    <w:basedOn w:val="a"/>
    <w:next w:val="a"/>
    <w:link w:val="ab"/>
    <w:uiPriority w:val="10"/>
    <w:qFormat/>
    <w:rsid w:val="00364065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ab">
    <w:name w:val="Название Знак"/>
    <w:basedOn w:val="a0"/>
    <w:link w:val="aa"/>
    <w:uiPriority w:val="10"/>
    <w:rsid w:val="00364065"/>
    <w:rPr>
      <w:rFonts w:ascii="Cambria" w:hAnsi="Cambria"/>
      <w:color w:val="17365D"/>
      <w:spacing w:val="5"/>
      <w:kern w:val="28"/>
      <w:sz w:val="52"/>
      <w:szCs w:val="5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202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6148</Words>
  <Characters>35044</Characters>
  <Application>Microsoft Office Word</Application>
  <DocSecurity>0</DocSecurity>
  <Lines>292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Тематическое планирование</vt:lpstr>
    </vt:vector>
  </TitlesOfParts>
  <Company>Microsoft</Company>
  <LinksUpToDate>false</LinksUpToDate>
  <CharactersWithSpaces>41110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Тематическое планирование</dc:title>
  <dc:creator>Admin</dc:creator>
  <cp:lastModifiedBy>Настя</cp:lastModifiedBy>
  <cp:revision>2</cp:revision>
  <cp:lastPrinted>2014-10-06T13:49:00Z</cp:lastPrinted>
  <dcterms:created xsi:type="dcterms:W3CDTF">2017-04-24T11:51:00Z</dcterms:created>
  <dcterms:modified xsi:type="dcterms:W3CDTF">2017-04-24T11:51:00Z</dcterms:modified>
</cp:coreProperties>
</file>